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7E" w:rsidRPr="008B1202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8B1202">
        <w:rPr>
          <w:b/>
          <w:bCs/>
          <w:color w:val="000000"/>
          <w:bdr w:val="none" w:sz="0" w:space="0" w:color="auto" w:frame="1"/>
        </w:rPr>
        <w:t>СОГЛАСОВАНО</w:t>
      </w:r>
      <w:r>
        <w:rPr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УТВЕРЖДАЮ</w:t>
      </w:r>
    </w:p>
    <w:p w:rsidR="0096227E" w:rsidRPr="008B1202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8B1202">
        <w:rPr>
          <w:b/>
          <w:bCs/>
          <w:color w:val="000000"/>
          <w:bdr w:val="none" w:sz="0" w:space="0" w:color="auto" w:frame="1"/>
        </w:rPr>
        <w:t>Начальник сектора ГО ЧС</w:t>
      </w:r>
      <w:r>
        <w:rPr>
          <w:b/>
          <w:bCs/>
          <w:color w:val="000000"/>
          <w:bdr w:val="none" w:sz="0" w:space="0" w:color="auto" w:frame="1"/>
        </w:rPr>
        <w:t xml:space="preserve">                                                                 Глава Администрации </w:t>
      </w:r>
    </w:p>
    <w:p w:rsidR="0096227E" w:rsidRPr="008B1202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8B1202">
        <w:rPr>
          <w:b/>
          <w:bCs/>
          <w:color w:val="000000"/>
          <w:bdr w:val="none" w:sz="0" w:space="0" w:color="auto" w:frame="1"/>
        </w:rPr>
        <w:t>Администрации Веселовского района</w:t>
      </w:r>
      <w:r>
        <w:rPr>
          <w:b/>
          <w:bCs/>
          <w:color w:val="000000"/>
          <w:bdr w:val="none" w:sz="0" w:space="0" w:color="auto" w:frame="1"/>
        </w:rPr>
        <w:t xml:space="preserve">                      Позднеевского сельского поселения</w:t>
      </w:r>
    </w:p>
    <w:p w:rsidR="0096227E" w:rsidRPr="008B1202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8B1202">
        <w:rPr>
          <w:b/>
          <w:bCs/>
          <w:color w:val="000000"/>
          <w:bdr w:val="none" w:sz="0" w:space="0" w:color="auto" w:frame="1"/>
        </w:rPr>
        <w:t xml:space="preserve">                        </w:t>
      </w:r>
      <w:r>
        <w:rPr>
          <w:b/>
          <w:bCs/>
          <w:color w:val="000000"/>
          <w:bdr w:val="none" w:sz="0" w:space="0" w:color="auto" w:frame="1"/>
        </w:rPr>
        <w:t xml:space="preserve">                   </w:t>
      </w:r>
      <w:r w:rsidRPr="008B1202">
        <w:rPr>
          <w:b/>
          <w:bCs/>
          <w:color w:val="000000"/>
          <w:bdr w:val="none" w:sz="0" w:space="0" w:color="auto" w:frame="1"/>
        </w:rPr>
        <w:t xml:space="preserve">  </w:t>
      </w:r>
      <w:r w:rsidR="00787376">
        <w:rPr>
          <w:b/>
          <w:bCs/>
          <w:color w:val="000000"/>
          <w:bdr w:val="none" w:sz="0" w:space="0" w:color="auto" w:frame="1"/>
        </w:rPr>
        <w:t xml:space="preserve">Я.М. </w:t>
      </w:r>
      <w:proofErr w:type="spellStart"/>
      <w:r w:rsidR="00787376">
        <w:rPr>
          <w:b/>
          <w:bCs/>
          <w:color w:val="000000"/>
          <w:bdr w:val="none" w:sz="0" w:space="0" w:color="auto" w:frame="1"/>
        </w:rPr>
        <w:t>Заиченко</w:t>
      </w:r>
      <w:proofErr w:type="spellEnd"/>
      <w:r w:rsidR="00FA4F7A">
        <w:rPr>
          <w:b/>
          <w:bCs/>
          <w:color w:val="000000"/>
          <w:bdr w:val="none" w:sz="0" w:space="0" w:color="auto" w:frame="1"/>
        </w:rPr>
        <w:t>.</w:t>
      </w:r>
      <w:r>
        <w:rPr>
          <w:b/>
          <w:bCs/>
          <w:color w:val="000000"/>
          <w:bdr w:val="none" w:sz="0" w:space="0" w:color="auto" w:frame="1"/>
        </w:rPr>
        <w:t xml:space="preserve">                                                       </w:t>
      </w:r>
      <w:r w:rsidR="00FA4F7A">
        <w:rPr>
          <w:b/>
          <w:bCs/>
          <w:color w:val="000000"/>
          <w:bdr w:val="none" w:sz="0" w:space="0" w:color="auto" w:frame="1"/>
        </w:rPr>
        <w:t xml:space="preserve">      </w:t>
      </w:r>
      <w:r w:rsidR="00787376">
        <w:rPr>
          <w:b/>
          <w:bCs/>
          <w:color w:val="000000"/>
          <w:bdr w:val="none" w:sz="0" w:space="0" w:color="auto" w:frame="1"/>
        </w:rPr>
        <w:t>А.В. Покладиев</w:t>
      </w:r>
      <w:r w:rsidR="00FA4F7A">
        <w:rPr>
          <w:b/>
          <w:bCs/>
          <w:color w:val="000000"/>
          <w:bdr w:val="none" w:sz="0" w:space="0" w:color="auto" w:frame="1"/>
        </w:rPr>
        <w:t>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Pr="008B1202" w:rsidRDefault="0096227E" w:rsidP="008B12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96"/>
          <w:szCs w:val="96"/>
        </w:rPr>
      </w:pPr>
      <w:r w:rsidRPr="008B1202">
        <w:rPr>
          <w:b/>
          <w:bCs/>
          <w:color w:val="000000"/>
          <w:sz w:val="96"/>
          <w:szCs w:val="96"/>
          <w:bdr w:val="none" w:sz="0" w:space="0" w:color="auto" w:frame="1"/>
        </w:rPr>
        <w:t>ПЛАН</w:t>
      </w:r>
    </w:p>
    <w:p w:rsidR="0096227E" w:rsidRPr="008B1202" w:rsidRDefault="0096227E" w:rsidP="008B12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 w:rsidRPr="008B1202">
        <w:rPr>
          <w:b/>
          <w:bCs/>
          <w:color w:val="000000"/>
          <w:sz w:val="36"/>
          <w:szCs w:val="36"/>
          <w:bdr w:val="none" w:sz="0" w:space="0" w:color="auto" w:frame="1"/>
        </w:rPr>
        <w:t>действий по предупреждению и ликвидации чрезвычайных ситуаций природного и техногенного характера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на территории Позднеевского сельского поселения</w:t>
      </w:r>
    </w:p>
    <w:p w:rsidR="0096227E" w:rsidRPr="008B1202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                                               х. ПОЗДНЕЕВКА.</w:t>
      </w:r>
    </w:p>
    <w:p w:rsidR="00E13CD5" w:rsidRDefault="00E13CD5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                                                         2023 г.</w:t>
      </w:r>
    </w:p>
    <w:p w:rsidR="00E13CD5" w:rsidRDefault="00E13CD5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6227E" w:rsidRDefault="0096227E" w:rsidP="008B12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6227E" w:rsidRDefault="0096227E" w:rsidP="008B12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Р</w:t>
      </w:r>
      <w:proofErr w:type="gramEnd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А З Д Е Л I. КРАТКАЯ ГЕОГРАФИЧЕСКАЯ И СОЦИАЛЬНО-ЭКОНОМИЧЕСКАЯ ХАРАКТЕРИСТИКА. ОЦЕНКА ВОЗМОЖНОЙ ОБСТАНОВКИ</w:t>
      </w:r>
    </w:p>
    <w:p w:rsidR="0096227E" w:rsidRDefault="0096227E" w:rsidP="000F24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Общие  положения.</w:t>
      </w:r>
    </w:p>
    <w:p w:rsidR="0096227E" w:rsidRDefault="0096227E" w:rsidP="000F244E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 – территориальная характеристика Позднеевского сельского поселения:</w:t>
      </w:r>
    </w:p>
    <w:p w:rsidR="0096227E" w:rsidRDefault="0096227E" w:rsidP="000F244E">
      <w:pPr>
        <w:ind w:left="36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Позднеевское</w:t>
      </w:r>
      <w:proofErr w:type="spellEnd"/>
      <w:r>
        <w:rPr>
          <w:sz w:val="24"/>
          <w:szCs w:val="24"/>
        </w:rPr>
        <w:t xml:space="preserve"> сельское поселение находится в </w:t>
      </w:r>
      <w:proofErr w:type="spellStart"/>
      <w:proofErr w:type="gram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>- западной</w:t>
      </w:r>
      <w:proofErr w:type="gramEnd"/>
      <w:r>
        <w:rPr>
          <w:sz w:val="24"/>
          <w:szCs w:val="24"/>
        </w:rPr>
        <w:t xml:space="preserve"> части Веселовского района Ростовской области, граничит с Багаевским и </w:t>
      </w:r>
      <w:proofErr w:type="spellStart"/>
      <w:r>
        <w:rPr>
          <w:sz w:val="24"/>
          <w:szCs w:val="24"/>
        </w:rPr>
        <w:t>Зерноградским</w:t>
      </w:r>
      <w:proofErr w:type="spellEnd"/>
      <w:r>
        <w:rPr>
          <w:sz w:val="24"/>
          <w:szCs w:val="24"/>
        </w:rPr>
        <w:t xml:space="preserve"> районами.</w:t>
      </w:r>
    </w:p>
    <w:p w:rsidR="0096227E" w:rsidRDefault="0096227E" w:rsidP="000F244E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центр - х. Позднеевка.</w:t>
      </w:r>
    </w:p>
    <w:p w:rsidR="0096227E" w:rsidRDefault="0096227E" w:rsidP="000F244E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Расстояние от административного центра (х. Позднеевка) до райцентра (п. Веселый) – 10 км.</w:t>
      </w:r>
    </w:p>
    <w:p w:rsidR="0096227E" w:rsidRDefault="0096227E" w:rsidP="000F244E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муниципального образования-  23510 га.</w:t>
      </w:r>
    </w:p>
    <w:p w:rsidR="0096227E" w:rsidRDefault="0096227E" w:rsidP="000F244E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Позднеевского сельского поселения находится 5 населенных пунктов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908"/>
        <w:gridCol w:w="1591"/>
        <w:gridCol w:w="1374"/>
        <w:gridCol w:w="1438"/>
        <w:gridCol w:w="1317"/>
        <w:gridCol w:w="1278"/>
      </w:tblGrid>
      <w:tr w:rsidR="0096227E">
        <w:tc>
          <w:tcPr>
            <w:tcW w:w="1716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12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х. Позднеевка</w:t>
            </w:r>
          </w:p>
        </w:tc>
        <w:tc>
          <w:tcPr>
            <w:tcW w:w="1440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 xml:space="preserve">х. </w:t>
            </w:r>
            <w:proofErr w:type="spellStart"/>
            <w:r>
              <w:t>Кр</w:t>
            </w:r>
            <w:proofErr w:type="spellEnd"/>
            <w:r>
              <w:t>. Знамя</w:t>
            </w:r>
          </w:p>
        </w:tc>
        <w:tc>
          <w:tcPr>
            <w:tcW w:w="1465" w:type="dxa"/>
          </w:tcPr>
          <w:p w:rsidR="0096227E" w:rsidRDefault="0096227E">
            <w:pPr>
              <w:autoSpaceDE w:val="0"/>
              <w:autoSpaceDN w:val="0"/>
              <w:jc w:val="both"/>
            </w:pP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-Западенка</w:t>
            </w:r>
            <w:proofErr w:type="spellEnd"/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х. Свобода</w:t>
            </w:r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 xml:space="preserve">х. </w:t>
            </w:r>
            <w:proofErr w:type="spellStart"/>
            <w:r>
              <w:t>Кр</w:t>
            </w:r>
            <w:proofErr w:type="spellEnd"/>
            <w:r>
              <w:t>. Кут</w:t>
            </w:r>
          </w:p>
        </w:tc>
      </w:tr>
      <w:tr w:rsidR="0096227E">
        <w:tc>
          <w:tcPr>
            <w:tcW w:w="1716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Кол-во дворов</w:t>
            </w:r>
          </w:p>
        </w:tc>
        <w:tc>
          <w:tcPr>
            <w:tcW w:w="912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</w:p>
        </w:tc>
        <w:tc>
          <w:tcPr>
            <w:tcW w:w="144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465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96227E">
        <w:tc>
          <w:tcPr>
            <w:tcW w:w="1716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Население всего</w:t>
            </w:r>
          </w:p>
        </w:tc>
        <w:tc>
          <w:tcPr>
            <w:tcW w:w="912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C14AB5">
              <w:rPr>
                <w:sz w:val="28"/>
                <w:szCs w:val="28"/>
              </w:rPr>
              <w:t>83</w:t>
            </w:r>
          </w:p>
        </w:tc>
        <w:tc>
          <w:tcPr>
            <w:tcW w:w="162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4AB5"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5EBA">
              <w:rPr>
                <w:sz w:val="28"/>
                <w:szCs w:val="28"/>
              </w:rPr>
              <w:t>6</w:t>
            </w:r>
            <w:r w:rsidR="00C14AB5">
              <w:rPr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B01E4">
              <w:rPr>
                <w:sz w:val="28"/>
                <w:szCs w:val="28"/>
              </w:rPr>
              <w:t>35</w:t>
            </w:r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5EBA">
              <w:rPr>
                <w:sz w:val="28"/>
                <w:szCs w:val="28"/>
              </w:rPr>
              <w:t>6</w:t>
            </w:r>
            <w:r w:rsidR="00DB01E4">
              <w:rPr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:rsidR="0096227E" w:rsidRDefault="00DB01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</w:tr>
      <w:tr w:rsidR="0096227E">
        <w:tc>
          <w:tcPr>
            <w:tcW w:w="1716" w:type="dxa"/>
          </w:tcPr>
          <w:p w:rsidR="0096227E" w:rsidRDefault="0096227E">
            <w:pPr>
              <w:jc w:val="both"/>
            </w:pPr>
            <w:r>
              <w:t>Трудоспособное</w:t>
            </w:r>
          </w:p>
          <w:p w:rsidR="0096227E" w:rsidRDefault="0096227E">
            <w:pPr>
              <w:autoSpaceDE w:val="0"/>
              <w:autoSpaceDN w:val="0"/>
              <w:jc w:val="both"/>
            </w:pPr>
            <w:r>
              <w:t>население в т. ч.</w:t>
            </w:r>
          </w:p>
        </w:tc>
        <w:tc>
          <w:tcPr>
            <w:tcW w:w="912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01E4">
              <w:rPr>
                <w:sz w:val="28"/>
                <w:szCs w:val="28"/>
              </w:rPr>
              <w:t>460</w:t>
            </w:r>
          </w:p>
        </w:tc>
        <w:tc>
          <w:tcPr>
            <w:tcW w:w="162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01E4">
              <w:rPr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DB01E4">
              <w:rPr>
                <w:sz w:val="28"/>
                <w:szCs w:val="28"/>
              </w:rPr>
              <w:t>45</w:t>
            </w:r>
          </w:p>
        </w:tc>
        <w:tc>
          <w:tcPr>
            <w:tcW w:w="1465" w:type="dxa"/>
          </w:tcPr>
          <w:p w:rsidR="0096227E" w:rsidRDefault="00DB01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01E4">
              <w:rPr>
                <w:sz w:val="28"/>
                <w:szCs w:val="28"/>
              </w:rPr>
              <w:t>64</w:t>
            </w:r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01E4">
              <w:rPr>
                <w:sz w:val="28"/>
                <w:szCs w:val="28"/>
              </w:rPr>
              <w:t>67</w:t>
            </w:r>
          </w:p>
        </w:tc>
      </w:tr>
      <w:tr w:rsidR="0096227E">
        <w:tc>
          <w:tcPr>
            <w:tcW w:w="1716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Пенсионеров</w:t>
            </w:r>
          </w:p>
        </w:tc>
        <w:tc>
          <w:tcPr>
            <w:tcW w:w="912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162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05B29">
              <w:rPr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5B29">
              <w:rPr>
                <w:sz w:val="28"/>
                <w:szCs w:val="28"/>
              </w:rPr>
              <w:t>31</w:t>
            </w:r>
          </w:p>
        </w:tc>
        <w:tc>
          <w:tcPr>
            <w:tcW w:w="1465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7482">
              <w:rPr>
                <w:sz w:val="28"/>
                <w:szCs w:val="28"/>
              </w:rPr>
              <w:t>8</w:t>
            </w:r>
            <w:r w:rsidR="00005B29">
              <w:rPr>
                <w:sz w:val="28"/>
                <w:szCs w:val="28"/>
              </w:rPr>
              <w:t>0</w:t>
            </w:r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B29">
              <w:rPr>
                <w:sz w:val="28"/>
                <w:szCs w:val="28"/>
              </w:rPr>
              <w:t>28</w:t>
            </w:r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B29">
              <w:rPr>
                <w:sz w:val="28"/>
                <w:szCs w:val="28"/>
              </w:rPr>
              <w:t>02</w:t>
            </w:r>
          </w:p>
        </w:tc>
      </w:tr>
      <w:tr w:rsidR="0096227E">
        <w:tc>
          <w:tcPr>
            <w:tcW w:w="1716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Детей от 0 до 6 лет</w:t>
            </w:r>
          </w:p>
        </w:tc>
        <w:tc>
          <w:tcPr>
            <w:tcW w:w="912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620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65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5B29">
              <w:rPr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6227E">
        <w:tc>
          <w:tcPr>
            <w:tcW w:w="1716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Детей от 6 до 18 лет</w:t>
            </w:r>
          </w:p>
        </w:tc>
        <w:tc>
          <w:tcPr>
            <w:tcW w:w="912" w:type="dxa"/>
          </w:tcPr>
          <w:p w:rsidR="0096227E" w:rsidRDefault="0061271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5B29">
              <w:rPr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05B29">
              <w:rPr>
                <w:sz w:val="28"/>
                <w:szCs w:val="28"/>
              </w:rPr>
              <w:t>96</w:t>
            </w:r>
          </w:p>
        </w:tc>
        <w:tc>
          <w:tcPr>
            <w:tcW w:w="144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717">
              <w:rPr>
                <w:sz w:val="28"/>
                <w:szCs w:val="28"/>
              </w:rPr>
              <w:t>4</w:t>
            </w:r>
            <w:r w:rsidR="00005B29">
              <w:rPr>
                <w:sz w:val="28"/>
                <w:szCs w:val="28"/>
              </w:rPr>
              <w:t>9</w:t>
            </w:r>
          </w:p>
        </w:tc>
        <w:tc>
          <w:tcPr>
            <w:tcW w:w="1465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12717">
              <w:rPr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51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96227E">
        <w:tc>
          <w:tcPr>
            <w:tcW w:w="1716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Родилось</w:t>
            </w:r>
          </w:p>
        </w:tc>
        <w:tc>
          <w:tcPr>
            <w:tcW w:w="912" w:type="dxa"/>
          </w:tcPr>
          <w:p w:rsidR="0096227E" w:rsidRDefault="0061271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1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227E">
        <w:tc>
          <w:tcPr>
            <w:tcW w:w="1716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Мужчин</w:t>
            </w:r>
          </w:p>
        </w:tc>
        <w:tc>
          <w:tcPr>
            <w:tcW w:w="912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005B29">
              <w:rPr>
                <w:sz w:val="28"/>
                <w:szCs w:val="28"/>
              </w:rPr>
              <w:t>59</w:t>
            </w:r>
          </w:p>
        </w:tc>
        <w:tc>
          <w:tcPr>
            <w:tcW w:w="162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2717">
              <w:rPr>
                <w:sz w:val="28"/>
                <w:szCs w:val="28"/>
              </w:rPr>
              <w:t>4</w:t>
            </w:r>
            <w:r w:rsidR="00005B2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2717">
              <w:rPr>
                <w:sz w:val="28"/>
                <w:szCs w:val="28"/>
              </w:rPr>
              <w:t>3</w:t>
            </w:r>
            <w:r w:rsidR="00005B29">
              <w:rPr>
                <w:sz w:val="28"/>
                <w:szCs w:val="28"/>
              </w:rPr>
              <w:t>9</w:t>
            </w:r>
          </w:p>
        </w:tc>
        <w:tc>
          <w:tcPr>
            <w:tcW w:w="1465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005B29">
              <w:rPr>
                <w:sz w:val="28"/>
                <w:szCs w:val="28"/>
              </w:rPr>
              <w:t>53</w:t>
            </w:r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05B29">
              <w:rPr>
                <w:sz w:val="28"/>
                <w:szCs w:val="28"/>
              </w:rPr>
              <w:t>8</w:t>
            </w:r>
          </w:p>
        </w:tc>
        <w:tc>
          <w:tcPr>
            <w:tcW w:w="1351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96227E">
        <w:tc>
          <w:tcPr>
            <w:tcW w:w="1716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Женщин</w:t>
            </w:r>
          </w:p>
        </w:tc>
        <w:tc>
          <w:tcPr>
            <w:tcW w:w="912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="00005B29"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005B29">
              <w:rPr>
                <w:sz w:val="28"/>
                <w:szCs w:val="28"/>
              </w:rPr>
              <w:t>86</w:t>
            </w:r>
          </w:p>
        </w:tc>
        <w:tc>
          <w:tcPr>
            <w:tcW w:w="1440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5B29">
              <w:rPr>
                <w:sz w:val="28"/>
                <w:szCs w:val="28"/>
              </w:rPr>
              <w:t>27</w:t>
            </w:r>
          </w:p>
        </w:tc>
        <w:tc>
          <w:tcPr>
            <w:tcW w:w="1465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005B29">
              <w:rPr>
                <w:sz w:val="28"/>
                <w:szCs w:val="28"/>
              </w:rPr>
              <w:t>82</w:t>
            </w:r>
          </w:p>
        </w:tc>
        <w:tc>
          <w:tcPr>
            <w:tcW w:w="135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5B29">
              <w:rPr>
                <w:sz w:val="28"/>
                <w:szCs w:val="28"/>
              </w:rPr>
              <w:t>36</w:t>
            </w:r>
          </w:p>
        </w:tc>
        <w:tc>
          <w:tcPr>
            <w:tcW w:w="1351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6227E">
              <w:rPr>
                <w:sz w:val="28"/>
                <w:szCs w:val="28"/>
              </w:rPr>
              <w:t>3</w:t>
            </w:r>
          </w:p>
        </w:tc>
      </w:tr>
      <w:tr w:rsidR="0096227E">
        <w:tc>
          <w:tcPr>
            <w:tcW w:w="1716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Умерло</w:t>
            </w:r>
          </w:p>
        </w:tc>
        <w:tc>
          <w:tcPr>
            <w:tcW w:w="912" w:type="dxa"/>
          </w:tcPr>
          <w:p w:rsidR="0096227E" w:rsidRDefault="00815EB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5B29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6227E" w:rsidRDefault="00F931F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B29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5" w:type="dxa"/>
          </w:tcPr>
          <w:p w:rsidR="0096227E" w:rsidRDefault="00F931F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1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1" w:type="dxa"/>
          </w:tcPr>
          <w:p w:rsidR="0096227E" w:rsidRDefault="00005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6227E" w:rsidRDefault="0096227E" w:rsidP="000F244E">
      <w:pPr>
        <w:ind w:left="360" w:firstLine="348"/>
        <w:jc w:val="both"/>
        <w:rPr>
          <w:sz w:val="28"/>
          <w:szCs w:val="28"/>
        </w:rPr>
      </w:pPr>
    </w:p>
    <w:p w:rsidR="0096227E" w:rsidRDefault="0096227E" w:rsidP="000F244E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Состояние </w:t>
      </w:r>
      <w:proofErr w:type="spellStart"/>
      <w:r>
        <w:rPr>
          <w:sz w:val="24"/>
          <w:szCs w:val="24"/>
        </w:rPr>
        <w:t>улично</w:t>
      </w:r>
      <w:proofErr w:type="spellEnd"/>
      <w:r>
        <w:rPr>
          <w:sz w:val="24"/>
          <w:szCs w:val="24"/>
        </w:rPr>
        <w:t xml:space="preserve">- дорожной сети </w:t>
      </w:r>
      <w:proofErr w:type="spellStart"/>
      <w:r>
        <w:rPr>
          <w:sz w:val="24"/>
          <w:szCs w:val="24"/>
        </w:rPr>
        <w:t>внутрипоселковых</w:t>
      </w:r>
      <w:proofErr w:type="spellEnd"/>
      <w:r>
        <w:rPr>
          <w:sz w:val="24"/>
          <w:szCs w:val="24"/>
        </w:rPr>
        <w:t xml:space="preserve"> дорог на территории Позднеевского сельского поселения.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1181"/>
        <w:gridCol w:w="1913"/>
        <w:gridCol w:w="1421"/>
        <w:gridCol w:w="3113"/>
      </w:tblGrid>
      <w:tr w:rsidR="0096227E">
        <w:tc>
          <w:tcPr>
            <w:tcW w:w="1943" w:type="dxa"/>
          </w:tcPr>
          <w:p w:rsidR="0096227E" w:rsidRDefault="0096227E">
            <w:pPr>
              <w:jc w:val="both"/>
            </w:pPr>
            <w:r>
              <w:t>Наименование</w:t>
            </w:r>
          </w:p>
          <w:p w:rsidR="0096227E" w:rsidRDefault="0096227E">
            <w:pPr>
              <w:autoSpaceDE w:val="0"/>
              <w:autoSpaceDN w:val="0"/>
              <w:jc w:val="both"/>
            </w:pPr>
            <w:r>
              <w:t>населенного пункта</w:t>
            </w:r>
          </w:p>
        </w:tc>
        <w:tc>
          <w:tcPr>
            <w:tcW w:w="1181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 xml:space="preserve">Всего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913" w:type="dxa"/>
          </w:tcPr>
          <w:p w:rsidR="0096227E" w:rsidRDefault="0096227E">
            <w:pPr>
              <w:autoSpaceDE w:val="0"/>
              <w:autoSpaceDN w:val="0"/>
              <w:jc w:val="both"/>
            </w:pPr>
            <w:proofErr w:type="spellStart"/>
            <w:r>
              <w:t>Асфальт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бетоные</w:t>
            </w:r>
            <w:proofErr w:type="spellEnd"/>
          </w:p>
        </w:tc>
        <w:tc>
          <w:tcPr>
            <w:tcW w:w="1421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Грунтовые</w:t>
            </w:r>
          </w:p>
        </w:tc>
        <w:tc>
          <w:tcPr>
            <w:tcW w:w="3113" w:type="dxa"/>
          </w:tcPr>
          <w:p w:rsidR="0096227E" w:rsidRDefault="0096227E">
            <w:pPr>
              <w:autoSpaceDE w:val="0"/>
              <w:autoSpaceDN w:val="0"/>
              <w:jc w:val="both"/>
            </w:pPr>
            <w:proofErr w:type="spellStart"/>
            <w:proofErr w:type="gramStart"/>
            <w:r>
              <w:t>Щебеночно</w:t>
            </w:r>
            <w:proofErr w:type="spellEnd"/>
            <w:r>
              <w:t>- тырсовые</w:t>
            </w:r>
            <w:proofErr w:type="gramEnd"/>
          </w:p>
        </w:tc>
      </w:tr>
      <w:tr w:rsidR="0096227E">
        <w:tc>
          <w:tcPr>
            <w:tcW w:w="1943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х. Позднеевка</w:t>
            </w:r>
          </w:p>
        </w:tc>
        <w:tc>
          <w:tcPr>
            <w:tcW w:w="118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,128</w:t>
            </w:r>
          </w:p>
        </w:tc>
        <w:tc>
          <w:tcPr>
            <w:tcW w:w="19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692</w:t>
            </w:r>
          </w:p>
        </w:tc>
        <w:tc>
          <w:tcPr>
            <w:tcW w:w="142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9.061</w:t>
            </w:r>
          </w:p>
        </w:tc>
        <w:tc>
          <w:tcPr>
            <w:tcW w:w="31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1.375</w:t>
            </w:r>
          </w:p>
        </w:tc>
      </w:tr>
      <w:tr w:rsidR="0096227E">
        <w:tc>
          <w:tcPr>
            <w:tcW w:w="1943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х. Красный Кут</w:t>
            </w:r>
          </w:p>
        </w:tc>
        <w:tc>
          <w:tcPr>
            <w:tcW w:w="118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  <w:lang w:val="en-US"/>
              </w:rPr>
              <w:t>119</w:t>
            </w:r>
          </w:p>
        </w:tc>
        <w:tc>
          <w:tcPr>
            <w:tcW w:w="19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  <w:lang w:val="en-US"/>
              </w:rPr>
              <w:t>086</w:t>
            </w:r>
          </w:p>
        </w:tc>
        <w:tc>
          <w:tcPr>
            <w:tcW w:w="142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8.563</w:t>
            </w:r>
          </w:p>
        </w:tc>
        <w:tc>
          <w:tcPr>
            <w:tcW w:w="31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1.470</w:t>
            </w:r>
          </w:p>
        </w:tc>
      </w:tr>
      <w:tr w:rsidR="0096227E">
        <w:tc>
          <w:tcPr>
            <w:tcW w:w="1943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х. Красное Знамя</w:t>
            </w:r>
          </w:p>
        </w:tc>
        <w:tc>
          <w:tcPr>
            <w:tcW w:w="118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  <w:lang w:val="en-US"/>
              </w:rPr>
              <w:t>659</w:t>
            </w:r>
          </w:p>
        </w:tc>
        <w:tc>
          <w:tcPr>
            <w:tcW w:w="19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3,9</w:t>
            </w: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31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0,467</w:t>
            </w:r>
          </w:p>
        </w:tc>
      </w:tr>
      <w:tr w:rsidR="0096227E">
        <w:tc>
          <w:tcPr>
            <w:tcW w:w="1943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>х. Свобода</w:t>
            </w:r>
          </w:p>
        </w:tc>
        <w:tc>
          <w:tcPr>
            <w:tcW w:w="118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  <w:lang w:val="en-US"/>
              </w:rPr>
              <w:t>363</w:t>
            </w:r>
          </w:p>
        </w:tc>
        <w:tc>
          <w:tcPr>
            <w:tcW w:w="19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573</w:t>
            </w:r>
          </w:p>
        </w:tc>
        <w:tc>
          <w:tcPr>
            <w:tcW w:w="142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26,</w:t>
            </w:r>
            <w:r>
              <w:rPr>
                <w:sz w:val="28"/>
                <w:szCs w:val="28"/>
                <w:lang w:val="en-US"/>
              </w:rPr>
              <w:t>790</w:t>
            </w:r>
          </w:p>
        </w:tc>
        <w:tc>
          <w:tcPr>
            <w:tcW w:w="31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227E">
        <w:tc>
          <w:tcPr>
            <w:tcW w:w="1943" w:type="dxa"/>
          </w:tcPr>
          <w:p w:rsidR="0096227E" w:rsidRDefault="0096227E">
            <w:pPr>
              <w:autoSpaceDE w:val="0"/>
              <w:autoSpaceDN w:val="0"/>
              <w:jc w:val="both"/>
            </w:pPr>
            <w:r>
              <w:t xml:space="preserve">х. 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Западенка</w:t>
            </w:r>
            <w:proofErr w:type="spellEnd"/>
          </w:p>
        </w:tc>
        <w:tc>
          <w:tcPr>
            <w:tcW w:w="118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11,04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5,25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2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  <w:lang w:val="en-US"/>
              </w:rPr>
              <w:t>088</w:t>
            </w:r>
          </w:p>
        </w:tc>
        <w:tc>
          <w:tcPr>
            <w:tcW w:w="31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0,7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96227E">
        <w:trPr>
          <w:trHeight w:val="90"/>
        </w:trPr>
        <w:tc>
          <w:tcPr>
            <w:tcW w:w="194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8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80,315</w:t>
            </w:r>
          </w:p>
        </w:tc>
        <w:tc>
          <w:tcPr>
            <w:tcW w:w="19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22,833</w:t>
            </w:r>
          </w:p>
        </w:tc>
        <w:tc>
          <w:tcPr>
            <w:tcW w:w="1421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470</w:t>
            </w:r>
          </w:p>
        </w:tc>
        <w:tc>
          <w:tcPr>
            <w:tcW w:w="3113" w:type="dxa"/>
          </w:tcPr>
          <w:p w:rsidR="0096227E" w:rsidRDefault="0096227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4,012</w:t>
            </w:r>
          </w:p>
        </w:tc>
      </w:tr>
    </w:tbl>
    <w:p w:rsidR="0096227E" w:rsidRDefault="0096227E" w:rsidP="00CB6FEA">
      <w:pPr>
        <w:shd w:val="clear" w:color="auto" w:fill="FFFFFF"/>
        <w:spacing w:before="828"/>
        <w:ind w:left="828"/>
      </w:pPr>
      <w:r>
        <w:rPr>
          <w:b/>
          <w:bCs/>
          <w:spacing w:val="-1"/>
          <w:sz w:val="24"/>
          <w:szCs w:val="24"/>
        </w:rPr>
        <w:t xml:space="preserve">Потенциально опасные объекты с уровнем угроз от </w:t>
      </w:r>
      <w:proofErr w:type="gramStart"/>
      <w:r>
        <w:rPr>
          <w:b/>
          <w:bCs/>
          <w:spacing w:val="-1"/>
          <w:sz w:val="24"/>
          <w:szCs w:val="24"/>
        </w:rPr>
        <w:t>муниципального</w:t>
      </w:r>
      <w:proofErr w:type="gramEnd"/>
      <w:r>
        <w:rPr>
          <w:b/>
          <w:bCs/>
          <w:spacing w:val="-1"/>
          <w:sz w:val="24"/>
          <w:szCs w:val="24"/>
        </w:rPr>
        <w:t xml:space="preserve"> и выше.</w:t>
      </w:r>
    </w:p>
    <w:p w:rsidR="0096227E" w:rsidRDefault="0096227E" w:rsidP="00CB6FEA">
      <w:pPr>
        <w:spacing w:after="259" w:line="1" w:lineRule="exact"/>
        <w:rPr>
          <w:sz w:val="2"/>
          <w:szCs w:val="2"/>
        </w:rPr>
      </w:pPr>
    </w:p>
    <w:tbl>
      <w:tblPr>
        <w:tblW w:w="1006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2254"/>
        <w:gridCol w:w="1476"/>
        <w:gridCol w:w="612"/>
        <w:gridCol w:w="1886"/>
        <w:gridCol w:w="1433"/>
        <w:gridCol w:w="1800"/>
      </w:tblGrid>
      <w:tr w:rsidR="0096227E">
        <w:trPr>
          <w:trHeight w:hRule="exact" w:val="112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5" w:firstLine="36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pacing w:val="-1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13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pacing w:val="-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0" w:right="130" w:firstLine="7"/>
            </w:pPr>
            <w:r>
              <w:rPr>
                <w:spacing w:val="-3"/>
                <w:sz w:val="24"/>
                <w:szCs w:val="24"/>
              </w:rPr>
              <w:t>Организация, экс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плуатирующая объект и её адрес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1" w:right="50"/>
            </w:pPr>
            <w:r>
              <w:rPr>
                <w:spacing w:val="-3"/>
                <w:sz w:val="24"/>
                <w:szCs w:val="24"/>
              </w:rPr>
              <w:t>Объект и его ме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стонахождение </w:t>
            </w: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38" w:right="281" w:firstLine="223"/>
            </w:pPr>
            <w:r>
              <w:rPr>
                <w:sz w:val="24"/>
                <w:szCs w:val="24"/>
              </w:rPr>
              <w:t>Класс опасности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0"/>
            </w:pPr>
            <w:r>
              <w:rPr>
                <w:spacing w:val="-1"/>
                <w:sz w:val="24"/>
                <w:szCs w:val="24"/>
              </w:rPr>
              <w:t xml:space="preserve">Телефон </w:t>
            </w:r>
            <w:r>
              <w:rPr>
                <w:spacing w:val="-2"/>
                <w:sz w:val="24"/>
                <w:szCs w:val="24"/>
              </w:rPr>
              <w:t>диспетчера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1" w:right="173"/>
            </w:pPr>
            <w:r>
              <w:rPr>
                <w:spacing w:val="-4"/>
                <w:sz w:val="24"/>
                <w:szCs w:val="24"/>
              </w:rPr>
              <w:t>Ф.И.О руко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водителя, телефон</w:t>
            </w:r>
          </w:p>
        </w:tc>
      </w:tr>
      <w:tr w:rsidR="0096227E">
        <w:trPr>
          <w:trHeight w:val="288"/>
        </w:trPr>
        <w:tc>
          <w:tcPr>
            <w:tcW w:w="10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Радиационно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опасные</w:t>
            </w:r>
            <w:proofErr w:type="gramEnd"/>
          </w:p>
        </w:tc>
      </w:tr>
      <w:tr w:rsidR="0096227E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2"/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96227E">
        <w:trPr>
          <w:trHeight w:val="288"/>
        </w:trPr>
        <w:tc>
          <w:tcPr>
            <w:tcW w:w="10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b/>
                <w:bCs/>
                <w:sz w:val="24"/>
                <w:szCs w:val="24"/>
              </w:rPr>
              <w:t>Биологически опасные объекты</w:t>
            </w:r>
          </w:p>
        </w:tc>
      </w:tr>
      <w:tr w:rsidR="0096227E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2"/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96227E">
        <w:trPr>
          <w:trHeight w:hRule="exact" w:val="288"/>
        </w:trPr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b/>
                <w:bCs/>
                <w:spacing w:val="-2"/>
                <w:sz w:val="24"/>
                <w:szCs w:val="24"/>
              </w:rPr>
              <w:t>Химически опасные объекты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6227E">
        <w:trPr>
          <w:trHeight w:val="281"/>
        </w:trPr>
        <w:tc>
          <w:tcPr>
            <w:tcW w:w="10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98"/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96227E">
        <w:trPr>
          <w:trHeight w:val="281"/>
        </w:trPr>
        <w:tc>
          <w:tcPr>
            <w:tcW w:w="10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</w:pPr>
            <w:r>
              <w:rPr>
                <w:b/>
                <w:bCs/>
                <w:sz w:val="24"/>
                <w:szCs w:val="24"/>
              </w:rPr>
              <w:t>Взрывопожароопасные объекты</w:t>
            </w:r>
          </w:p>
        </w:tc>
      </w:tr>
      <w:tr w:rsidR="0096227E">
        <w:trPr>
          <w:trHeight w:hRule="exact" w:val="446"/>
        </w:trPr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3"/>
            </w:pPr>
            <w:r>
              <w:rPr>
                <w:b/>
                <w:bCs/>
              </w:rPr>
              <w:t>•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6227E">
        <w:trPr>
          <w:trHeight w:val="281"/>
        </w:trPr>
        <w:tc>
          <w:tcPr>
            <w:tcW w:w="10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</w:pPr>
            <w:r>
              <w:rPr>
                <w:b/>
                <w:bCs/>
                <w:sz w:val="24"/>
                <w:szCs w:val="24"/>
              </w:rPr>
              <w:t xml:space="preserve">Железнодорожные станции                     - </w:t>
            </w:r>
            <w:r>
              <w:rPr>
                <w:sz w:val="24"/>
                <w:szCs w:val="24"/>
              </w:rPr>
              <w:t>отсутствуют</w:t>
            </w:r>
          </w:p>
        </w:tc>
      </w:tr>
      <w:tr w:rsidR="0096227E">
        <w:trPr>
          <w:trHeight w:val="468"/>
        </w:trPr>
        <w:tc>
          <w:tcPr>
            <w:tcW w:w="10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86"/>
            </w:pPr>
          </w:p>
        </w:tc>
      </w:tr>
      <w:tr w:rsidR="0096227E">
        <w:trPr>
          <w:trHeight w:val="288"/>
        </w:trPr>
        <w:tc>
          <w:tcPr>
            <w:tcW w:w="10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</w:pPr>
            <w:r>
              <w:rPr>
                <w:b/>
                <w:bCs/>
                <w:sz w:val="24"/>
                <w:szCs w:val="24"/>
              </w:rPr>
              <w:t xml:space="preserve">Порты                                                            - </w:t>
            </w:r>
            <w:r>
              <w:rPr>
                <w:sz w:val="24"/>
                <w:szCs w:val="24"/>
              </w:rPr>
              <w:t>отсутствуют</w:t>
            </w:r>
          </w:p>
        </w:tc>
      </w:tr>
      <w:tr w:rsidR="0096227E">
        <w:trPr>
          <w:trHeight w:val="281"/>
        </w:trPr>
        <w:tc>
          <w:tcPr>
            <w:tcW w:w="10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E" w:rsidRDefault="00962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</w:pPr>
            <w:r>
              <w:rPr>
                <w:b/>
                <w:bCs/>
                <w:sz w:val="24"/>
                <w:szCs w:val="24"/>
              </w:rPr>
              <w:t xml:space="preserve">Нефтеперекачивающие станции            - </w:t>
            </w: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96227E" w:rsidRDefault="0096227E" w:rsidP="00CB6FEA">
      <w:pPr>
        <w:shd w:val="clear" w:color="auto" w:fill="FFFFFF"/>
        <w:tabs>
          <w:tab w:val="left" w:leader="underscore" w:pos="4572"/>
        </w:tabs>
        <w:ind w:left="1858"/>
      </w:pPr>
    </w:p>
    <w:p w:rsidR="0096227E" w:rsidRDefault="0096227E" w:rsidP="00CB6FEA">
      <w:pPr>
        <w:shd w:val="clear" w:color="auto" w:fill="FFFFFF"/>
        <w:ind w:left="58"/>
      </w:pPr>
      <w:r>
        <w:rPr>
          <w:b/>
          <w:bCs/>
          <w:spacing w:val="-1"/>
          <w:sz w:val="24"/>
          <w:szCs w:val="24"/>
        </w:rPr>
        <w:lastRenderedPageBreak/>
        <w:t>Гидротехнические сооружения</w:t>
      </w:r>
    </w:p>
    <w:p w:rsidR="0096227E" w:rsidRDefault="0096227E" w:rsidP="00CB6FEA">
      <w:pPr>
        <w:shd w:val="clear" w:color="auto" w:fill="FFFFFF"/>
        <w:spacing w:before="50"/>
        <w:ind w:left="65"/>
      </w:pPr>
      <w:r>
        <w:rPr>
          <w:spacing w:val="-1"/>
          <w:sz w:val="24"/>
          <w:szCs w:val="24"/>
          <w:u w:val="single"/>
        </w:rPr>
        <w:t xml:space="preserve">гидротехнических сооружений, которые </w:t>
      </w:r>
      <w:proofErr w:type="gramStart"/>
      <w:r>
        <w:rPr>
          <w:spacing w:val="-1"/>
          <w:sz w:val="24"/>
          <w:szCs w:val="24"/>
          <w:u w:val="single"/>
        </w:rPr>
        <w:t>представляют угрозу населению и территориям нет</w:t>
      </w:r>
      <w:proofErr w:type="gramEnd"/>
    </w:p>
    <w:p w:rsidR="0096227E" w:rsidRDefault="0096227E" w:rsidP="00CB6FEA">
      <w:pPr>
        <w:shd w:val="clear" w:color="auto" w:fill="FFFFFF"/>
        <w:spacing w:before="281" w:line="281" w:lineRule="exact"/>
        <w:ind w:right="72" w:firstLine="749"/>
        <w:jc w:val="both"/>
      </w:pPr>
      <w:r>
        <w:rPr>
          <w:b/>
          <w:bCs/>
          <w:sz w:val="24"/>
          <w:szCs w:val="24"/>
        </w:rPr>
        <w:t>1.3. Краткая оценка возможной обстановки на территории и объектах Позднеевского сельского поселения  при возникновении крупных производственных ава</w:t>
      </w:r>
      <w:r>
        <w:rPr>
          <w:b/>
          <w:bCs/>
          <w:sz w:val="24"/>
          <w:szCs w:val="24"/>
        </w:rPr>
        <w:softHyphen/>
        <w:t>рий, катастроф и стихийных бедствий</w:t>
      </w:r>
    </w:p>
    <w:p w:rsidR="0096227E" w:rsidRDefault="0096227E" w:rsidP="001364B8">
      <w:pPr>
        <w:shd w:val="clear" w:color="auto" w:fill="FFFFFF"/>
        <w:spacing w:before="266" w:line="281" w:lineRule="exact"/>
        <w:ind w:left="713" w:right="1843" w:firstLine="1872"/>
      </w:pPr>
      <w:r>
        <w:rPr>
          <w:b/>
          <w:bCs/>
          <w:spacing w:val="-2"/>
          <w:sz w:val="24"/>
          <w:szCs w:val="24"/>
        </w:rPr>
        <w:t xml:space="preserve">Возможная обстановка при стихийных бедствиях:  </w:t>
      </w:r>
      <w:r>
        <w:rPr>
          <w:b/>
          <w:bCs/>
          <w:sz w:val="24"/>
          <w:szCs w:val="24"/>
        </w:rPr>
        <w:t>ураганы, смерчи, бури, сильные ветры</w:t>
      </w:r>
    </w:p>
    <w:p w:rsidR="0096227E" w:rsidRDefault="0096227E" w:rsidP="001364B8">
      <w:pPr>
        <w:shd w:val="clear" w:color="auto" w:fill="FFFFFF"/>
        <w:spacing w:line="274" w:lineRule="exact"/>
        <w:ind w:right="65" w:firstLine="720"/>
        <w:jc w:val="both"/>
      </w:pPr>
      <w:r>
        <w:rPr>
          <w:sz w:val="24"/>
          <w:szCs w:val="24"/>
        </w:rPr>
        <w:t>При скорости ветра 30 м/с и более возможны повреждения (разрушения) линий элек</w:t>
      </w:r>
      <w:r>
        <w:rPr>
          <w:sz w:val="24"/>
          <w:szCs w:val="24"/>
        </w:rPr>
        <w:softHyphen/>
        <w:t>тропередач, линий связи, выход из строя систем жизнеобеспечения населения, ветровал де</w:t>
      </w:r>
      <w:r>
        <w:rPr>
          <w:sz w:val="24"/>
          <w:szCs w:val="24"/>
        </w:rPr>
        <w:softHyphen/>
        <w:t>ревьев. При этом здания получат среднюю степень разрушения, в том числе кровли, оконных и дверных заполнений.</w:t>
      </w:r>
    </w:p>
    <w:p w:rsidR="0096227E" w:rsidRDefault="0096227E" w:rsidP="001364B8">
      <w:pPr>
        <w:shd w:val="clear" w:color="auto" w:fill="FFFFFF"/>
        <w:spacing w:before="7" w:line="274" w:lineRule="exact"/>
        <w:ind w:left="734"/>
      </w:pPr>
      <w:r>
        <w:rPr>
          <w:b/>
          <w:bCs/>
          <w:sz w:val="24"/>
          <w:szCs w:val="24"/>
        </w:rPr>
        <w:t>Сильные морозы</w:t>
      </w:r>
    </w:p>
    <w:p w:rsidR="0096227E" w:rsidRDefault="0096227E" w:rsidP="001364B8">
      <w:pPr>
        <w:shd w:val="clear" w:color="auto" w:fill="FFFFFF"/>
        <w:spacing w:line="274" w:lineRule="exact"/>
        <w:ind w:left="14" w:right="58" w:firstLine="720"/>
        <w:jc w:val="both"/>
      </w:pPr>
      <w:r>
        <w:rPr>
          <w:sz w:val="24"/>
          <w:szCs w:val="24"/>
        </w:rPr>
        <w:t>При сильных морозах возможны выход из строя систем теплоснабжения и водоснаб</w:t>
      </w:r>
      <w:r>
        <w:rPr>
          <w:sz w:val="24"/>
          <w:szCs w:val="24"/>
        </w:rPr>
        <w:softHyphen/>
        <w:t>жения населения.</w:t>
      </w:r>
    </w:p>
    <w:p w:rsidR="0096227E" w:rsidRDefault="0096227E" w:rsidP="001364B8">
      <w:pPr>
        <w:shd w:val="clear" w:color="auto" w:fill="FFFFFF"/>
        <w:spacing w:line="274" w:lineRule="exact"/>
        <w:ind w:left="742"/>
      </w:pPr>
      <w:r>
        <w:rPr>
          <w:b/>
          <w:bCs/>
          <w:sz w:val="24"/>
          <w:szCs w:val="24"/>
        </w:rPr>
        <w:t>Сильные снегопады и метели</w:t>
      </w:r>
    </w:p>
    <w:p w:rsidR="0096227E" w:rsidRDefault="0096227E" w:rsidP="001364B8">
      <w:pPr>
        <w:shd w:val="clear" w:color="auto" w:fill="FFFFFF"/>
        <w:spacing w:line="274" w:lineRule="exact"/>
        <w:ind w:left="14" w:right="43" w:firstLine="720"/>
        <w:jc w:val="both"/>
      </w:pPr>
      <w:r>
        <w:rPr>
          <w:sz w:val="24"/>
          <w:szCs w:val="24"/>
        </w:rPr>
        <w:t xml:space="preserve">При сильных снегопадах и метелях продолжительностью 2 часа, скорости ветра 15 м/с </w:t>
      </w:r>
      <w:r>
        <w:rPr>
          <w:spacing w:val="-1"/>
          <w:sz w:val="24"/>
          <w:szCs w:val="24"/>
        </w:rPr>
        <w:t>и более возможны снежные заносы, налипание снега на проводах, обрывы линий связи и элек</w:t>
      </w:r>
      <w:r>
        <w:rPr>
          <w:spacing w:val="-1"/>
          <w:sz w:val="24"/>
          <w:szCs w:val="24"/>
        </w:rPr>
        <w:softHyphen/>
        <w:t>тропередач, выход из строя систем жизнеобеспечения населения, проломы и обрушения кров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ли зданий и сооружений, нарушение транспортного сообщения на автодорогах, в их числе на дорогах с интенсивным движением «г. Сальск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. Веселый- Усьман».</w:t>
      </w:r>
    </w:p>
    <w:p w:rsidR="0096227E" w:rsidRDefault="0096227E" w:rsidP="001364B8">
      <w:pPr>
        <w:shd w:val="clear" w:color="auto" w:fill="FFFFFF"/>
        <w:spacing w:line="274" w:lineRule="exact"/>
        <w:ind w:left="749"/>
      </w:pPr>
      <w:r>
        <w:rPr>
          <w:b/>
          <w:bCs/>
          <w:sz w:val="24"/>
          <w:szCs w:val="24"/>
        </w:rPr>
        <w:t>Обледенение и гололед</w:t>
      </w:r>
    </w:p>
    <w:p w:rsidR="0096227E" w:rsidRDefault="0096227E" w:rsidP="001364B8">
      <w:pPr>
        <w:shd w:val="clear" w:color="auto" w:fill="FFFFFF"/>
        <w:spacing w:line="274" w:lineRule="exact"/>
        <w:ind w:left="43" w:right="29" w:firstLine="706"/>
        <w:jc w:val="both"/>
      </w:pPr>
      <w:r>
        <w:rPr>
          <w:spacing w:val="-1"/>
          <w:sz w:val="24"/>
          <w:szCs w:val="24"/>
        </w:rPr>
        <w:t>При гололедных отложениях толщиной 50 мм и более возможны порывы линий связи и электропередач, увеличение числа автомобильных аварий, нарушение автомобильного движе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ния, выход из строя систем жизнеобеспечения населения.</w:t>
      </w:r>
    </w:p>
    <w:p w:rsidR="0096227E" w:rsidRDefault="0096227E" w:rsidP="001364B8">
      <w:pPr>
        <w:shd w:val="clear" w:color="auto" w:fill="FFFFFF"/>
        <w:spacing w:before="7" w:line="274" w:lineRule="exact"/>
        <w:ind w:left="756"/>
      </w:pPr>
      <w:r>
        <w:rPr>
          <w:b/>
          <w:bCs/>
          <w:sz w:val="24"/>
          <w:szCs w:val="24"/>
        </w:rPr>
        <w:t>Град, засухи, суховеи, заморозки</w:t>
      </w:r>
    </w:p>
    <w:p w:rsidR="0096227E" w:rsidRDefault="0096227E" w:rsidP="001364B8">
      <w:pPr>
        <w:shd w:val="clear" w:color="auto" w:fill="FFFFFF"/>
        <w:spacing w:line="274" w:lineRule="exact"/>
        <w:ind w:left="763"/>
      </w:pPr>
      <w:r>
        <w:rPr>
          <w:sz w:val="24"/>
          <w:szCs w:val="24"/>
        </w:rPr>
        <w:t>Опасные природные явления, которые наносят ущерб сельскому хозяйству.</w:t>
      </w:r>
    </w:p>
    <w:p w:rsidR="0096227E" w:rsidRDefault="0096227E" w:rsidP="001364B8">
      <w:pPr>
        <w:shd w:val="clear" w:color="auto" w:fill="FFFFFF"/>
        <w:spacing w:before="7" w:line="274" w:lineRule="exact"/>
        <w:ind w:left="36" w:firstLine="727"/>
      </w:pPr>
      <w:r>
        <w:rPr>
          <w:b/>
          <w:bCs/>
          <w:sz w:val="24"/>
          <w:szCs w:val="24"/>
        </w:rPr>
        <w:t>По многолетним наблюдениям в результате града, засухи,   заморозков потери урожая сельскохозяйственных культур могут быть до 30%.</w:t>
      </w:r>
    </w:p>
    <w:p w:rsidR="0096227E" w:rsidRDefault="0096227E" w:rsidP="001364B8">
      <w:pPr>
        <w:shd w:val="clear" w:color="auto" w:fill="FFFFFF"/>
        <w:spacing w:line="274" w:lineRule="exact"/>
        <w:ind w:left="763"/>
      </w:pPr>
      <w:r>
        <w:rPr>
          <w:b/>
          <w:bCs/>
          <w:spacing w:val="-1"/>
          <w:sz w:val="24"/>
          <w:szCs w:val="24"/>
        </w:rPr>
        <w:t>Сильная жара</w:t>
      </w:r>
    </w:p>
    <w:p w:rsidR="0096227E" w:rsidRDefault="0096227E" w:rsidP="001364B8">
      <w:pPr>
        <w:shd w:val="clear" w:color="auto" w:fill="FFFFFF"/>
        <w:spacing w:line="274" w:lineRule="exact"/>
        <w:ind w:left="763"/>
      </w:pPr>
      <w:r>
        <w:rPr>
          <w:spacing w:val="-1"/>
          <w:sz w:val="24"/>
          <w:szCs w:val="24"/>
        </w:rPr>
        <w:t xml:space="preserve">При повышении уровня пожарной опасности </w:t>
      </w:r>
      <w:proofErr w:type="gramStart"/>
      <w:r>
        <w:rPr>
          <w:spacing w:val="-1"/>
          <w:sz w:val="24"/>
          <w:szCs w:val="24"/>
        </w:rPr>
        <w:t>до</w:t>
      </w:r>
      <w:proofErr w:type="gramEnd"/>
      <w:r>
        <w:rPr>
          <w:spacing w:val="-1"/>
          <w:sz w:val="24"/>
          <w:szCs w:val="24"/>
        </w:rPr>
        <w:t xml:space="preserve"> чрезвычайной возможны ландшафтные пожары.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На территории Позднеевского сельского поселения своих химически, </w:t>
      </w:r>
      <w:proofErr w:type="spellStart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радиационно</w:t>
      </w:r>
      <w:proofErr w:type="spellEnd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 и пожароопасных объектов нет, но возможно воздействие поражающих факторов при авариях на химически и пожароопасных объектах, находящихся на других территориях.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1.2. Возможная обстановка при возникновении крупных производственных аварий, катастроф и стихийных бедствий:</w:t>
      </w:r>
    </w:p>
    <w:p w:rsidR="0096227E" w:rsidRDefault="0096227E" w:rsidP="006951A8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-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при авариях на объектах экономики, имеющих АХОВ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В зависимости от конкретных метеоусловий в зонах возможного химического заражения может оказаться населённый пункт     _________________ с общим числом населения до ____ человек</w:t>
      </w: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Возможные потери могут составить до _____ человек, в том числе санитарные _____ чел., безвозвратные ____ чел.</w:t>
      </w:r>
    </w:p>
    <w:p w:rsidR="0096227E" w:rsidRDefault="0096227E" w:rsidP="006951A8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- при пожарах: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В случае возникновения ландшафтных пожаров, особенно </w:t>
      </w: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в близи</w:t>
      </w:r>
      <w:proofErr w:type="gramEnd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 населённых пунктов: х. Позднеевка и х. Красный Кут, может создаться сложная пожарная обстановка</w:t>
      </w:r>
    </w:p>
    <w:p w:rsidR="0096227E" w:rsidRDefault="0096227E" w:rsidP="006951A8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- при радиоактивном загрязнении и химическом заражении</w:t>
      </w:r>
    </w:p>
    <w:p w:rsidR="0096227E" w:rsidRDefault="0096227E" w:rsidP="006951A8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В случае аварии на </w:t>
      </w:r>
      <w:proofErr w:type="spellStart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Волгодонской</w:t>
      </w:r>
      <w:proofErr w:type="spellEnd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 или Ростовской </w:t>
      </w:r>
      <w:hyperlink r:id="rId4" w:tooltip="Атомные электростанции" w:history="1">
        <w:r>
          <w:rPr>
            <w:rStyle w:val="a4"/>
            <w:rFonts w:ascii="Helvetica" w:hAnsi="Helvetica" w:cs="Helvetica"/>
            <w:b/>
            <w:bCs/>
            <w:color w:val="743399"/>
            <w:u w:val="none"/>
            <w:bdr w:val="none" w:sz="0" w:space="0" w:color="auto" w:frame="1"/>
          </w:rPr>
          <w:t>АЭС</w:t>
        </w:r>
      </w:hyperlink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 возможно радиоактивное загрязнение территории поселения, источников </w:t>
      </w:r>
      <w:hyperlink r:id="rId5" w:tooltip="Водоснабжение и канализация" w:history="1">
        <w:r>
          <w:rPr>
            <w:rStyle w:val="a4"/>
            <w:rFonts w:ascii="Helvetica" w:hAnsi="Helvetica" w:cs="Helvetica"/>
            <w:b/>
            <w:bCs/>
            <w:color w:val="743399"/>
            <w:u w:val="none"/>
            <w:bdr w:val="none" w:sz="0" w:space="0" w:color="auto" w:frame="1"/>
          </w:rPr>
          <w:t>водоснабжения</w:t>
        </w:r>
      </w:hyperlink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, объектов жизнеобеспечения, и сельскохозяйственных объектов. </w:t>
      </w:r>
    </w:p>
    <w:p w:rsidR="0096227E" w:rsidRDefault="0096227E" w:rsidP="006951A8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- при массовых инфекционных заболеваниях людей и животных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В эпидемиологическом отношении обстановка на территории поселения в целом благополучная.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Эпизоотическая обстановка серьезных опасностей не вызывает, однако возможны заболевания крупного рогатого скота туберкулезом, а также ящуром, лейкозом, сибирской язвой, а птицы – птичьим гриппом.</w:t>
      </w:r>
    </w:p>
    <w:p w:rsidR="0096227E" w:rsidRDefault="0096227E" w:rsidP="006951A8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- другие стихийные бедствия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На территории Позднеевского сельского поселения наиболее вероятны сильные до ураганных ветры, снегопады, переходящие в мокрый снег с дождем, обледенения, гололед, ливневые дожди, вызывающие подтопления земель, пыльные бури, а также длительная сухая и жаркая погода.</w:t>
      </w:r>
      <w:proofErr w:type="gramEnd"/>
    </w:p>
    <w:p w:rsidR="0096227E" w:rsidRDefault="0096227E" w:rsidP="006951A8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1.3. Предстоящие мероприятия по защите персонала при проведении АС и ДНР.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Постоянная готовность сил и средств объектового звена территориальной подсистемы РСЧС обеспечивается:</w:t>
      </w:r>
    </w:p>
    <w:p w:rsidR="0096227E" w:rsidRDefault="0096227E" w:rsidP="006951A8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- наличием телефонной связи с Единой дежурно-диспетчерской службой Весёловского района, дежурным диспетчером </w:t>
      </w:r>
      <w:hyperlink r:id="rId6" w:tooltip="Пожарная охрана" w:history="1">
        <w:r>
          <w:rPr>
            <w:rStyle w:val="a4"/>
            <w:rFonts w:ascii="Helvetica" w:hAnsi="Helvetica" w:cs="Helvetica"/>
            <w:b/>
            <w:bCs/>
            <w:color w:val="743399"/>
            <w:u w:val="none"/>
            <w:bdr w:val="none" w:sz="0" w:space="0" w:color="auto" w:frame="1"/>
          </w:rPr>
          <w:t>пожарной охраны</w:t>
        </w:r>
      </w:hyperlink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 и скорой помощи, дежурным службы общественного порядка;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-  единым руководством силами и средствами районного звена РСЧС;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- своевременным приведением в готовность к действиям сил и средств ликвидации чрезвычайной ситуации;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- принятием неотложных мер по спасению людей и оказанию им первой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медицинской помощи;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- усилением охраны населенных пунктов в зоне ЧС.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Первоочередные действия при получении информации об угрозе возникновения ЧС: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-  оповестить руководящий состав КЧС и ПБ Позднеевского сельского поселения;</w:t>
      </w:r>
    </w:p>
    <w:p w:rsidR="0096227E" w:rsidRDefault="0096227E" w:rsidP="006951A8">
      <w:pPr>
        <w:pStyle w:val="a3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-  в зависимости от обстановки, провести комплекс мероприятий по защите персонала и производства </w:t>
      </w: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герметизация служебных и производственных помещений, приведение в готовность средств пожаротушения, выдача средств защиты и др.)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Эвакуация (вывод, выход) населения из населённого пункта_______________________ из очагов возможного поражения проводится в случае аварии на предприятии, использующем АХОВ или пожарах, взрывах;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Из-за скоротечности события при аварии на </w:t>
      </w:r>
      <w:proofErr w:type="spellStart"/>
      <w:r>
        <w:rPr>
          <w:rFonts w:ascii="Helvetica" w:hAnsi="Helvetica" w:cs="Helvetica"/>
          <w:color w:val="000000"/>
        </w:rPr>
        <w:t>Волгодонской</w:t>
      </w:r>
      <w:proofErr w:type="spellEnd"/>
      <w:r>
        <w:rPr>
          <w:rFonts w:ascii="Helvetica" w:hAnsi="Helvetica" w:cs="Helvetica"/>
          <w:color w:val="000000"/>
        </w:rPr>
        <w:t xml:space="preserve"> или Ростовской АЭС, использующих АХОВ, вывод (выход) населения _______________________ проводится немедленно пешим порядком в направлениях указанных в сообщениях единой дежурной диспетчерской службы администрации района или поселения, передаваемых по громкой связи ОМВД, спасателей и поселения. 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Всего из зон возможного поражения может потребоваться эвакуировать до _____ человек, для чего необходимо ____ автобусов. Эвакуированные будут размещаться в пунктах временного размещения, оборудованных в </w:t>
      </w:r>
      <w:hyperlink r:id="rId7" w:tooltip="Дома культуры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домах культуры</w:t>
        </w:r>
      </w:hyperlink>
      <w:r>
        <w:rPr>
          <w:rFonts w:ascii="Helvetica" w:hAnsi="Helvetica" w:cs="Helvetica"/>
          <w:color w:val="000000"/>
        </w:rPr>
        <w:t xml:space="preserve">, школах расположенных на территории Позднеевского сельского поселения. 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Руководит эвакуацией председатель эвакуационной комиссии Позднеевского с/п.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96227E" w:rsidRPr="00223BA7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Обеспечение пострадавшего населения питанием и вещевым имуществом осуществляет отдел торговли РАЙПО  Весёловского района (тел-</w:t>
      </w:r>
      <w:r w:rsidRPr="00F00E20">
        <w:rPr>
          <w:rFonts w:ascii="Helvetica" w:hAnsi="Helvetica" w:cs="Helvetica"/>
          <w:b/>
          <w:bCs/>
          <w:color w:val="000000"/>
        </w:rPr>
        <w:t>6-16-74 и 6-14-43</w:t>
      </w:r>
      <w:r>
        <w:rPr>
          <w:rFonts w:ascii="Helvetica" w:hAnsi="Helvetica" w:cs="Helvetica"/>
          <w:color w:val="000000"/>
        </w:rPr>
        <w:t xml:space="preserve">), медицинское обеспечение – медицинская служба Весёловского района и </w:t>
      </w:r>
      <w:proofErr w:type="spellStart"/>
      <w:r>
        <w:rPr>
          <w:rFonts w:ascii="Helvetica" w:hAnsi="Helvetica" w:cs="Helvetica"/>
          <w:color w:val="000000"/>
        </w:rPr>
        <w:t>ФАПами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расположенными</w:t>
      </w:r>
      <w:proofErr w:type="gramEnd"/>
      <w:r>
        <w:rPr>
          <w:rFonts w:ascii="Helvetica" w:hAnsi="Helvetica" w:cs="Helvetica"/>
          <w:color w:val="000000"/>
        </w:rPr>
        <w:t xml:space="preserve"> на территории  Позднеевского сельского поселения             (тел.</w:t>
      </w:r>
      <w:r w:rsidRPr="00223BA7">
        <w:rPr>
          <w:rFonts w:ascii="Helvetica" w:hAnsi="Helvetica" w:cs="Helvetica"/>
          <w:b/>
          <w:bCs/>
          <w:color w:val="000000"/>
        </w:rPr>
        <w:t>6-10-31; 6-27-42).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регистрации пострадавших людей, обнаруженных в ходе ликвидации ЧС и проведении поисково-спасательных работ, службой охраны общественного порядка округа создаются группы регистрации.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Общие выводы: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1.Наибольшую опасность для населения Позднеевского сельского поселения будут представлять аварии на </w:t>
      </w:r>
      <w:proofErr w:type="spellStart"/>
      <w:r>
        <w:rPr>
          <w:rFonts w:ascii="Helvetica" w:hAnsi="Helvetica" w:cs="Helvetica"/>
          <w:color w:val="000000"/>
        </w:rPr>
        <w:t>Волгодонской</w:t>
      </w:r>
      <w:proofErr w:type="spellEnd"/>
      <w:r>
        <w:rPr>
          <w:rFonts w:ascii="Helvetica" w:hAnsi="Helvetica" w:cs="Helvetica"/>
          <w:color w:val="000000"/>
        </w:rPr>
        <w:t xml:space="preserve"> или Ростовской АЭС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 выбросом аварийно химически опасных веществ (АХОВ) в атмосферу.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Администрация Позднеевского сельского поселения не имеет специальной техники и сре</w:t>
      </w:r>
      <w:proofErr w:type="gramStart"/>
      <w:r>
        <w:rPr>
          <w:rFonts w:ascii="Helvetica" w:hAnsi="Helvetica" w:cs="Helvetica"/>
          <w:color w:val="000000"/>
        </w:rPr>
        <w:t>дств дл</w:t>
      </w:r>
      <w:proofErr w:type="gramEnd"/>
      <w:r>
        <w:rPr>
          <w:rFonts w:ascii="Helvetica" w:hAnsi="Helvetica" w:cs="Helvetica"/>
          <w:color w:val="000000"/>
        </w:rPr>
        <w:t>я ликвидации чрезвычайных ситуаций природного и техногенного характера.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Р</w:t>
      </w:r>
      <w:proofErr w:type="gramEnd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А З Д Е Л II. МЕРОПРИЯТИЯ ПРИ УГРОЗЕ И ВОЗНИКНОВЕНИИ КРУПНЫХ ПРОИЗВОДСТВЕННЫХ, АВАРИЙ, КАТАСТРОФ И СТИХИЙНЫХ БЕДСТВИЙ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1.При угрозе возникновения крупных производственных аварий, катастроф и стихийных бедствий (режим повышенной готовности).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При получении прогноза о возможности возникновения ЧС решением главы администрации – председателя КЧС и ПБ – </w:t>
      </w:r>
      <w:r w:rsidR="00693F07">
        <w:rPr>
          <w:rFonts w:ascii="Helvetica" w:hAnsi="Helvetica" w:cs="Helvetica"/>
          <w:b/>
          <w:bCs/>
          <w:color w:val="000000"/>
        </w:rPr>
        <w:t>ПОКЛАДИЕВА А</w:t>
      </w:r>
      <w:r w:rsidRPr="00421E15">
        <w:rPr>
          <w:rFonts w:ascii="Helvetica" w:hAnsi="Helvetica" w:cs="Helvetica"/>
          <w:b/>
          <w:bCs/>
          <w:color w:val="000000"/>
        </w:rPr>
        <w:t>.В.</w:t>
      </w:r>
      <w:r>
        <w:rPr>
          <w:rFonts w:ascii="Helvetica" w:hAnsi="Helvetica" w:cs="Helvetica"/>
          <w:color w:val="000000"/>
        </w:rPr>
        <w:t xml:space="preserve">    </w:t>
      </w:r>
      <w:r w:rsidR="00693F0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                    или вышестоящего органа исполнительной власти вводится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режим повышенной готовности</w:t>
      </w:r>
      <w:r>
        <w:rPr>
          <w:rFonts w:ascii="Helvetica" w:hAnsi="Helvetica" w:cs="Helvetica"/>
          <w:color w:val="000000"/>
        </w:rPr>
        <w:t>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1.1  Порядок оповещения </w:t>
      </w:r>
      <w:hyperlink r:id="rId8" w:tooltip="Органы управления" w:history="1">
        <w:r>
          <w:rPr>
            <w:rStyle w:val="a4"/>
            <w:rFonts w:ascii="Helvetica" w:hAnsi="Helvetica" w:cs="Helvetica"/>
            <w:b/>
            <w:bCs/>
            <w:i/>
            <w:iCs/>
            <w:color w:val="FF4B33"/>
            <w:bdr w:val="none" w:sz="0" w:space="0" w:color="auto" w:frame="1"/>
          </w:rPr>
          <w:t>органов управления</w:t>
        </w:r>
      </w:hyperlink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 РСЧС рабочих и служащих об угрозе возникновения чрезвычайных ситуаций. Информирование населения в районах возможного возникновения чрезвычайных ситуаций.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Оповещение руководящего состава  </w:t>
      </w:r>
      <w:r w:rsidRPr="00421E15">
        <w:rPr>
          <w:rFonts w:ascii="Helvetica" w:hAnsi="Helvetica" w:cs="Helvetica"/>
          <w:b/>
          <w:bCs/>
          <w:color w:val="000000"/>
        </w:rPr>
        <w:t>ПОЗДНЕЕВСКОГО СЕЛЬСКОГО ПОСЕЛЕНИЯ</w:t>
      </w:r>
      <w:r>
        <w:rPr>
          <w:rFonts w:ascii="Helvetica" w:hAnsi="Helvetica" w:cs="Helvetica"/>
          <w:color w:val="000000"/>
        </w:rPr>
        <w:t xml:space="preserve"> с доведением сигнала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"Объявлен сбор</w:t>
      </w:r>
      <w:r>
        <w:rPr>
          <w:rFonts w:ascii="Helvetica" w:hAnsi="Helvetica" w:cs="Helvetica"/>
          <w:color w:val="000000"/>
        </w:rPr>
        <w:t xml:space="preserve">" по телефону проводит дежурный ЕДДС района, а дублирует – ВЕД. </w:t>
      </w:r>
      <w:proofErr w:type="gramStart"/>
      <w:r>
        <w:rPr>
          <w:rFonts w:ascii="Helvetica" w:hAnsi="Helvetica" w:cs="Helvetica"/>
          <w:color w:val="000000"/>
        </w:rPr>
        <w:t>СПЕЦ</w:t>
      </w:r>
      <w:proofErr w:type="gramEnd"/>
      <w:r>
        <w:rPr>
          <w:rFonts w:ascii="Helvetica" w:hAnsi="Helvetica" w:cs="Helvetica"/>
          <w:color w:val="000000"/>
        </w:rPr>
        <w:t>. ПО ВОПРОСАМ ЖКХ, ЧС и ПБ – ЛИНЕЦКИЙ С.В..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Оповещение населения осуществляется путем включения </w:t>
      </w:r>
      <w:proofErr w:type="spellStart"/>
      <w:r>
        <w:rPr>
          <w:rFonts w:ascii="Helvetica" w:hAnsi="Helvetica" w:cs="Helvetica"/>
          <w:color w:val="000000"/>
        </w:rPr>
        <w:t>электросирен</w:t>
      </w:r>
      <w:proofErr w:type="spellEnd"/>
      <w:r>
        <w:rPr>
          <w:rFonts w:ascii="Helvetica" w:hAnsi="Helvetica" w:cs="Helvetica"/>
          <w:color w:val="000000"/>
        </w:rPr>
        <w:t xml:space="preserve"> и подачи сигнала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"Внимание всем"</w:t>
      </w:r>
      <w:r>
        <w:rPr>
          <w:rFonts w:ascii="Helvetica" w:hAnsi="Helvetica" w:cs="Helvetica"/>
          <w:color w:val="000000"/>
        </w:rPr>
        <w:t> с последующей передачей текста сообщения об угрозе возникновения ЧС по локальным системам оповещения объектов и автомашин с громкоговорящими установками ОМВД Весёловского района и </w:t>
      </w:r>
      <w:hyperlink r:id="rId9" w:tooltip="Служба спасения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службы спасения</w:t>
        </w:r>
      </w:hyperlink>
      <w:r>
        <w:rPr>
          <w:rFonts w:ascii="Helvetica" w:hAnsi="Helvetica" w:cs="Helvetica"/>
          <w:color w:val="000000"/>
        </w:rPr>
        <w:t> района.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Информирование населения в районах возможного возникновения чрезвычайных ситуаций осуществляется: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 помощью </w:t>
      </w:r>
      <w:hyperlink r:id="rId10" w:tooltip="Средства массовой информации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средств массовой информации</w:t>
        </w:r>
      </w:hyperlink>
      <w:r>
        <w:rPr>
          <w:rFonts w:ascii="Helvetica" w:hAnsi="Helvetica" w:cs="Helvetica"/>
          <w:color w:val="000000"/>
        </w:rPr>
        <w:t> (опубликование информации в газете "Весёловские Вести");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-путем передачи информации по телефонам, телевизионной сети (первая и вторая программы);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 помощью автомашин ОМВД и спасателей района, оборудованных звукоусиливающей аппаратурой.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1.2  Объем, сроки, привлекаемые силы и средства, порядок осуществления мероприятий по предупреждению или снижению воздействия чрезвычайных ситуаций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Объем, сроки и привлекаемые силы и средства определяются в каждом конкретном случае по решению комиссии по чрезвычайным ситуациям ПОЗДНЕЕВСКОГО СЕЛЬСКОГО ПОСЕЛЕНИЯ. Для ликвидации чрезвычайной ситуации будут привлекаться: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противопожарное отделение - 1/5, добровольные пожарные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санитарный пост – 1/5 - сотрудники </w:t>
      </w:r>
      <w:proofErr w:type="spellStart"/>
      <w:r>
        <w:rPr>
          <w:rFonts w:ascii="Helvetica" w:hAnsi="Helvetica" w:cs="Helvetica"/>
          <w:color w:val="000000"/>
        </w:rPr>
        <w:t>ФАПов</w:t>
      </w:r>
      <w:proofErr w:type="spellEnd"/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звено охраны общественного порядка - 1/5 добровольные дружинники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подвижный пункт питания РАЙПО - 1/50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получении информации об угрозе возникновения ЧС</w:t>
      </w:r>
      <w:proofErr w:type="gramStart"/>
      <w:r>
        <w:rPr>
          <w:rFonts w:ascii="Helvetica" w:hAnsi="Helvetica" w:cs="Helvetica"/>
          <w:color w:val="000000"/>
        </w:rPr>
        <w:t xml:space="preserve"> :</w:t>
      </w:r>
      <w:proofErr w:type="gramEnd"/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-к Ч+____ час</w:t>
      </w:r>
      <w:proofErr w:type="gramStart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п</w:t>
      </w:r>
      <w:proofErr w:type="gramEnd"/>
      <w:r>
        <w:rPr>
          <w:rFonts w:ascii="Helvetica" w:hAnsi="Helvetica" w:cs="Helvetica"/>
          <w:color w:val="000000"/>
        </w:rPr>
        <w:t>ровести заседание комиссии по ЧС и ПБ, уточнить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план действий по предупреждению и ликвидации ЧС;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 Ч+ ____ час</w:t>
      </w:r>
      <w:proofErr w:type="gramStart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п</w:t>
      </w:r>
      <w:proofErr w:type="gramEnd"/>
      <w:r>
        <w:rPr>
          <w:rFonts w:ascii="Helvetica" w:hAnsi="Helvetica" w:cs="Helvetica"/>
          <w:color w:val="000000"/>
        </w:rPr>
        <w:t>ривести в готовность к выдаче средства защиты;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 Ч+ ____ час</w:t>
      </w:r>
      <w:proofErr w:type="gramStart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п</w:t>
      </w:r>
      <w:proofErr w:type="gramEnd"/>
      <w:r>
        <w:rPr>
          <w:rFonts w:ascii="Helvetica" w:hAnsi="Helvetica" w:cs="Helvetica"/>
          <w:color w:val="000000"/>
        </w:rPr>
        <w:t>ровести герметизацию всех помещений;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 Ч+ ____ час</w:t>
      </w:r>
      <w:proofErr w:type="gramStart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п</w:t>
      </w:r>
      <w:proofErr w:type="gramEnd"/>
      <w:r>
        <w:rPr>
          <w:rFonts w:ascii="Helvetica" w:hAnsi="Helvetica" w:cs="Helvetica"/>
          <w:color w:val="000000"/>
        </w:rPr>
        <w:t>ровести, при необходимости, прививки;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 - к Ч+ ____ час</w:t>
      </w:r>
      <w:proofErr w:type="gramStart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п</w:t>
      </w:r>
      <w:proofErr w:type="gramEnd"/>
      <w:r>
        <w:rPr>
          <w:rFonts w:ascii="Helvetica" w:hAnsi="Helvetica" w:cs="Helvetica"/>
          <w:color w:val="000000"/>
        </w:rPr>
        <w:t>ровести информирование персонала об обстановке;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-к Ч+ ____ час провести профилактические противопожарные мероприятия.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- к Ч+ ___ час провести немедленное оповещение персонала и вывод его из прогнозируемой зоны заражения (угроза аварии на химически опасном объекте);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 Ч+ ___ час провести мероприятия по повышению противопожарной устойчивости _______________________ (угроза возникновения пожара);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 Ч+ ___ час организовать защиту _______________________ от затопления (при угрозе затоплений);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 Ч+ ___ час провести инженерно - технические мероприятия по уменьшению возможного ущерба (при угрозе обледенения, возникновения ураганов, пыльных бурь);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 Ч+ ___ час усилить санитарно-гигиенический и противоэпидемический контроль (при угрозе возникновения эпидемий или эпизоотий);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 Ч+ ___ час усилить охрану _______________________ (при угрозе террористических актов)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2. При возникновении крупных аварий, катастроф и стихийных бедствий (режим чрезвычайной ситуации)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возникновении и во время ликвидации ЧС решением главы администрации - председателя комиссии по чрезвычайным ситуациям администрации муниципального образования Позднеевского сельского поселения или руководителя вышестоящего органа исполнительной власти вводится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режим чрезвычайной ситуации</w:t>
      </w:r>
      <w:r>
        <w:rPr>
          <w:rFonts w:ascii="Helvetica" w:hAnsi="Helvetica" w:cs="Helvetica"/>
          <w:color w:val="000000"/>
        </w:rPr>
        <w:t>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2.1. Порядок оповещения органов управления о возникновении чрезвычайных ситуаций</w:t>
      </w:r>
    </w:p>
    <w:p w:rsidR="0096227E" w:rsidRDefault="0096227E" w:rsidP="00EC5D6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Оповещение руководящего состава с доведением сигнала </w:t>
      </w:r>
      <w:r w:rsidRPr="00B40016">
        <w:rPr>
          <w:rFonts w:ascii="Helvetica" w:hAnsi="Helvetica" w:cs="Helvetica"/>
          <w:b/>
          <w:bCs/>
          <w:color w:val="000000"/>
        </w:rPr>
        <w:t>"Объявлен сбор"</w:t>
      </w:r>
      <w:r>
        <w:rPr>
          <w:rFonts w:ascii="Helvetica" w:hAnsi="Helvetica" w:cs="Helvetica"/>
          <w:color w:val="000000"/>
        </w:rPr>
        <w:t xml:space="preserve"> передает по телефону дежурный ЕДДС района, дублирует – ВЕД. </w:t>
      </w:r>
      <w:proofErr w:type="gramStart"/>
      <w:r>
        <w:rPr>
          <w:rFonts w:ascii="Helvetica" w:hAnsi="Helvetica" w:cs="Helvetica"/>
          <w:color w:val="000000"/>
        </w:rPr>
        <w:t>СПЕЦ</w:t>
      </w:r>
      <w:proofErr w:type="gramEnd"/>
      <w:r>
        <w:rPr>
          <w:rFonts w:ascii="Helvetica" w:hAnsi="Helvetica" w:cs="Helvetica"/>
          <w:color w:val="000000"/>
        </w:rPr>
        <w:t>. ПО ВОПРОСАМ</w:t>
      </w:r>
      <w:r w:rsidR="00A0173B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ЖКХ, ЧС и ПБ – ЛИНЕЦКИЙ С.В..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Оповещение населения осуществляется путем подачи по СЦО сигнала </w:t>
      </w:r>
      <w:r w:rsidRPr="00B40016">
        <w:rPr>
          <w:rFonts w:ascii="Helvetica" w:hAnsi="Helvetica" w:cs="Helvetica"/>
          <w:b/>
          <w:bCs/>
          <w:color w:val="000000"/>
        </w:rPr>
        <w:t>"Внимание всем"</w:t>
      </w:r>
      <w:r>
        <w:rPr>
          <w:rFonts w:ascii="Helvetica" w:hAnsi="Helvetica" w:cs="Helvetica"/>
          <w:color w:val="000000"/>
        </w:rPr>
        <w:t xml:space="preserve"> (включение электрических сирен) с последующей передачей текста сообщения о возникновении ЧС по сети телевещания, а также с использованием локальных систем оповещения ПОЗДНЕЕВСКОГО СЕЛЬСКОГО ПОСЕЛЕНИЯ и автомашин со звукоусиливающей аппаратурой ОМВД и спасателей Весёловского района.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Информирование населения в районах возможного возникновения чрезвычайных ситуаций осуществляется: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 помощью средств массовой информации (опубликование информации в газете "ВЕСЁЛОВСКИЕ ВЕСТИ");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-путем передачи информации по, телевизионной сети (первая и вторая программы);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-с использованием автомашин ОМВД и спасателей Весёловского района, оборудованных звукоусиливающей аппаратурой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2.2 Развертывание и приведение в готовность сил и средств РСЧС, привлекаемых для проведения АСДНР, их состав, сроки готовности и предназначение. Организация работ.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зависимости от характера ЧС для её ликвидации на территории ПОЗДНЕЕВСКОГО СЕЛЬСКОГО ПОСЕЛЕНИЯ будут привлекаться силы и средства районного, а при больших объемах </w:t>
      </w:r>
      <w:proofErr w:type="gramStart"/>
      <w:r>
        <w:rPr>
          <w:rFonts w:ascii="Helvetica" w:hAnsi="Helvetica" w:cs="Helvetica"/>
          <w:color w:val="000000"/>
        </w:rPr>
        <w:t>–г</w:t>
      </w:r>
      <w:proofErr w:type="gramEnd"/>
      <w:r>
        <w:rPr>
          <w:rFonts w:ascii="Helvetica" w:hAnsi="Helvetica" w:cs="Helvetica"/>
          <w:color w:val="000000"/>
        </w:rPr>
        <w:t>ородского звена территориальной подсистемы РСЧС.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Силы объектового звена для ликвидации ЧС: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противопожарное отделение - 1/5 - добровольные пожарные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санитарный пост - 1/5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подвижной пункт питания  РАЙПО- 1/50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звено охраны общественного порядка – 1 / 5 народные дружинники 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Сроки проведения основных мероприятий: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 Ч+_____ час приводятся в готовность формирования.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При ликвидации ЧС общее руководство силами и средствами осуществляется распоряжением председателя КЧС и ПБ ПОЗДНЕЕВСКОГО СЕЛЬСКОГО ПОСЕЛЕНИЯ – </w:t>
      </w:r>
      <w:r w:rsidR="00693F07">
        <w:rPr>
          <w:rFonts w:ascii="Helvetica" w:hAnsi="Helvetica" w:cs="Helvetica"/>
          <w:b/>
          <w:bCs/>
          <w:color w:val="000000"/>
        </w:rPr>
        <w:t>ПОКЛАДИЕВЫМ А</w:t>
      </w:r>
      <w:r w:rsidRPr="008B389D">
        <w:rPr>
          <w:rFonts w:ascii="Helvetica" w:hAnsi="Helvetica" w:cs="Helvetica"/>
          <w:b/>
          <w:bCs/>
          <w:color w:val="000000"/>
        </w:rPr>
        <w:t>.В..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Руководство ликвидацией последствий ЧС берет на себя </w:t>
      </w:r>
      <w:proofErr w:type="gramStart"/>
      <w:r>
        <w:rPr>
          <w:rFonts w:ascii="Helvetica" w:hAnsi="Helvetica" w:cs="Helvetica"/>
          <w:color w:val="000000"/>
        </w:rPr>
        <w:t>первое</w:t>
      </w:r>
      <w:proofErr w:type="gramEnd"/>
      <w:r>
        <w:rPr>
          <w:rFonts w:ascii="Helvetica" w:hAnsi="Helvetica" w:cs="Helvetica"/>
          <w:color w:val="000000"/>
        </w:rPr>
        <w:t xml:space="preserve"> прибывшее на место ЧС должностное лицо. </w:t>
      </w:r>
      <w:proofErr w:type="gramStart"/>
      <w:r>
        <w:rPr>
          <w:rFonts w:ascii="Helvetica" w:hAnsi="Helvetica" w:cs="Helvetica"/>
          <w:color w:val="000000"/>
        </w:rPr>
        <w:t>Исходя из масштабов ЧС по решению председателя КЧС и ПБ администрации  ПОЗДНЕЕВСКОГО СЕЛЬСКОГО ПОСЕЛЕНИЯ  могут</w:t>
      </w:r>
      <w:proofErr w:type="gramEnd"/>
      <w:r>
        <w:rPr>
          <w:rFonts w:ascii="Helvetica" w:hAnsi="Helvetica" w:cs="Helvetica"/>
          <w:color w:val="000000"/>
        </w:rPr>
        <w:t xml:space="preserve"> выделяться силы и средства районного и окружного звена РСЧС.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Старший</w:t>
      </w:r>
      <w:proofErr w:type="gramEnd"/>
      <w:r>
        <w:rPr>
          <w:rFonts w:ascii="Helvetica" w:hAnsi="Helvetica" w:cs="Helvetica"/>
          <w:color w:val="000000"/>
        </w:rPr>
        <w:t xml:space="preserve"> прибывшей команды получает задачу у руководителя ликвидации ЧС и приступает к ее выполнению.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lastRenderedPageBreak/>
        <w:t>2.3 Защита населения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 Ч+ ____ час укрытие населения в защитных сооружениях производится по сигналу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«Радиационная опасность» </w:t>
      </w:r>
      <w:r>
        <w:rPr>
          <w:rFonts w:ascii="Helvetica" w:hAnsi="Helvetica" w:cs="Helvetica"/>
          <w:color w:val="000000"/>
        </w:rPr>
        <w:t xml:space="preserve">только в случае аварии на Ростовской АЭС или </w:t>
      </w:r>
      <w:proofErr w:type="spellStart"/>
      <w:r>
        <w:rPr>
          <w:rFonts w:ascii="Helvetica" w:hAnsi="Helvetica" w:cs="Helvetica"/>
          <w:color w:val="000000"/>
        </w:rPr>
        <w:t>Волгодонской</w:t>
      </w:r>
      <w:proofErr w:type="spellEnd"/>
      <w:r>
        <w:rPr>
          <w:rFonts w:ascii="Helvetica" w:hAnsi="Helvetica" w:cs="Helvetica"/>
          <w:color w:val="000000"/>
        </w:rPr>
        <w:t xml:space="preserve"> АЭС в порядке временного размещения. При радиоактивном загрязнении территории к Ч+ ___ час персоналу выдаются средства индивидуальной защиты. Информацию о состоянии окружающей среды представляет служба гражданской защиты района.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Эвакуация из зоны ЧС пострадавших осуществляется за пределы опасной зоны в пункты сбора населения, где проводится сортировка и оказание первой медицинской помощи, с последующей эвакуацией в стационарные пункты временного размещения эвакуируемых.</w:t>
      </w:r>
    </w:p>
    <w:p w:rsidR="0096227E" w:rsidRPr="006951A8" w:rsidRDefault="0096227E" w:rsidP="006951A8">
      <w:pPr>
        <w:shd w:val="clear" w:color="auto" w:fill="FFFFFF"/>
        <w:spacing w:before="375" w:after="450" w:line="240" w:lineRule="auto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 w:rsidRPr="006951A8">
        <w:rPr>
          <w:rFonts w:ascii="Helvetica" w:hAnsi="Helvetica" w:cs="Helvetica"/>
          <w:color w:val="000000"/>
          <w:sz w:val="24"/>
          <w:szCs w:val="24"/>
        </w:rPr>
        <w:t>Пострадавшие в лечебные учреждения для оказания специализированной помощи эвакуируются сил</w:t>
      </w:r>
      <w:r>
        <w:rPr>
          <w:rFonts w:ascii="Helvetica" w:hAnsi="Helvetica" w:cs="Helvetica"/>
          <w:color w:val="000000"/>
          <w:sz w:val="24"/>
          <w:szCs w:val="24"/>
        </w:rPr>
        <w:t>ами медицинской службы ГО района</w:t>
      </w:r>
      <w:r w:rsidRPr="006951A8">
        <w:rPr>
          <w:rFonts w:ascii="Helvetica" w:hAnsi="Helvetica" w:cs="Helvetica"/>
          <w:color w:val="000000"/>
          <w:sz w:val="24"/>
          <w:szCs w:val="24"/>
        </w:rPr>
        <w:t>.</w:t>
      </w:r>
    </w:p>
    <w:p w:rsidR="0096227E" w:rsidRPr="00622B1B" w:rsidRDefault="0096227E" w:rsidP="006951A8">
      <w:pPr>
        <w:shd w:val="clear" w:color="auto" w:fill="FFFFFF"/>
        <w:spacing w:after="300" w:line="360" w:lineRule="atLeast"/>
        <w:textAlignment w:val="baseline"/>
        <w:outlineLvl w:val="5"/>
        <w:rPr>
          <w:rFonts w:ascii="Helvetica" w:hAnsi="Helvetica" w:cs="Helvetica"/>
          <w:color w:val="000000"/>
          <w:sz w:val="24"/>
          <w:szCs w:val="24"/>
        </w:rPr>
      </w:pPr>
      <w:r w:rsidRPr="00622B1B">
        <w:rPr>
          <w:rFonts w:ascii="Helvetica" w:hAnsi="Helvetica" w:cs="Helvetica"/>
          <w:color w:val="000000"/>
          <w:sz w:val="24"/>
          <w:szCs w:val="24"/>
        </w:rPr>
        <w:t>Эвакуация населения осуществляется с использовани</w:t>
      </w:r>
      <w:r>
        <w:rPr>
          <w:rFonts w:ascii="Helvetica" w:hAnsi="Helvetica" w:cs="Helvetica"/>
          <w:color w:val="000000"/>
          <w:sz w:val="24"/>
          <w:szCs w:val="24"/>
        </w:rPr>
        <w:t>ем автобусов автохозяйств района</w:t>
      </w:r>
      <w:r w:rsidRPr="00622B1B">
        <w:rPr>
          <w:rFonts w:ascii="Helvetica" w:hAnsi="Helvetica" w:cs="Helvetica"/>
          <w:color w:val="000000"/>
          <w:sz w:val="24"/>
          <w:szCs w:val="24"/>
        </w:rPr>
        <w:t>, которые к Ч + выделяетс</w:t>
      </w:r>
      <w:r>
        <w:rPr>
          <w:rFonts w:ascii="Helvetica" w:hAnsi="Helvetica" w:cs="Helvetica"/>
          <w:color w:val="000000"/>
          <w:sz w:val="24"/>
          <w:szCs w:val="24"/>
        </w:rPr>
        <w:t>я эвакуационной комиссией района</w:t>
      </w:r>
      <w:r w:rsidRPr="00622B1B">
        <w:rPr>
          <w:rFonts w:ascii="Helvetica" w:hAnsi="Helvetica" w:cs="Helvetica"/>
          <w:color w:val="000000"/>
          <w:sz w:val="24"/>
          <w:szCs w:val="24"/>
        </w:rPr>
        <w:t>. Готовность к эвакуации Ч+ _____ час. Время на эвакуацию ____ час.</w:t>
      </w:r>
    </w:p>
    <w:p w:rsidR="0096227E" w:rsidRPr="00622B1B" w:rsidRDefault="0096227E" w:rsidP="006951A8">
      <w:pPr>
        <w:shd w:val="clear" w:color="auto" w:fill="FFFFFF"/>
        <w:spacing w:after="300" w:line="360" w:lineRule="atLeast"/>
        <w:textAlignment w:val="baseline"/>
        <w:outlineLvl w:val="5"/>
        <w:rPr>
          <w:rFonts w:ascii="Helvetica" w:hAnsi="Helvetica" w:cs="Helvetica"/>
          <w:color w:val="000000"/>
          <w:sz w:val="24"/>
          <w:szCs w:val="24"/>
        </w:rPr>
      </w:pPr>
      <w:r w:rsidRPr="00622B1B">
        <w:rPr>
          <w:rFonts w:ascii="Helvetica" w:hAnsi="Helvetica" w:cs="Helvetica"/>
          <w:color w:val="000000"/>
          <w:sz w:val="24"/>
          <w:szCs w:val="24"/>
        </w:rPr>
        <w:t>Регистрация эвакуируемых осущ</w:t>
      </w:r>
      <w:r>
        <w:rPr>
          <w:rFonts w:ascii="Helvetica" w:hAnsi="Helvetica" w:cs="Helvetica"/>
          <w:color w:val="000000"/>
          <w:sz w:val="24"/>
          <w:szCs w:val="24"/>
        </w:rPr>
        <w:t xml:space="preserve">ествляется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эвакокомиссией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ПОЗДНЕЕВСКОГО СЕЛЬСКОГО ПОСЕЛЕНИЯ</w:t>
      </w:r>
      <w:r w:rsidRPr="00622B1B">
        <w:rPr>
          <w:rFonts w:ascii="Helvetica" w:hAnsi="Helvetica" w:cs="Helvetica"/>
          <w:color w:val="000000"/>
          <w:sz w:val="24"/>
          <w:szCs w:val="24"/>
        </w:rPr>
        <w:t xml:space="preserve"> на сборных эвакопунктах, развернутых к Ч+ _____ час или в местах временного размещения.</w:t>
      </w:r>
    </w:p>
    <w:p w:rsidR="0096227E" w:rsidRPr="006951A8" w:rsidRDefault="0096227E" w:rsidP="006951A8">
      <w:pPr>
        <w:shd w:val="clear" w:color="auto" w:fill="FFFFFF"/>
        <w:spacing w:before="375" w:after="450" w:line="240" w:lineRule="auto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 w:rsidRPr="006951A8">
        <w:rPr>
          <w:rFonts w:ascii="Helvetica" w:hAnsi="Helvetica" w:cs="Helvetica"/>
          <w:color w:val="000000"/>
          <w:sz w:val="24"/>
          <w:szCs w:val="24"/>
        </w:rPr>
        <w:t>При отсутствии возможности вывести персонал из опасной зоны, плотно закрыть окна и двери, а людей разместить на верхних этажах зданий, обеспечив их средствами защиты или ватно-марлевыми повязками, смоченными в воде.</w:t>
      </w:r>
    </w:p>
    <w:p w:rsidR="0096227E" w:rsidRPr="006951A8" w:rsidRDefault="0096227E" w:rsidP="006951A8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 w:rsidRPr="006951A8">
        <w:rPr>
          <w:rFonts w:ascii="Helvetica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2.4 Защита продуктов питания, герметизация помещений и другие мероприятия</w:t>
      </w:r>
    </w:p>
    <w:p w:rsidR="0096227E" w:rsidRPr="006951A8" w:rsidRDefault="0096227E" w:rsidP="006951A8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 w:rsidRPr="006951A8">
        <w:rPr>
          <w:rFonts w:ascii="Helvetica" w:hAnsi="Helvetica" w:cs="Helvetica"/>
          <w:color w:val="000000"/>
          <w:sz w:val="24"/>
          <w:szCs w:val="24"/>
        </w:rPr>
        <w:t>К Ч+ ___ час в зоне возможного заражения АХОВ провести герметизацию помещений, укрытие </w:t>
      </w:r>
      <w:hyperlink r:id="rId11" w:tooltip="Брезент" w:history="1">
        <w:r w:rsidRPr="006951A8">
          <w:rPr>
            <w:rFonts w:ascii="Helvetica" w:hAnsi="Helvetica" w:cs="Helvetica"/>
            <w:color w:val="743399"/>
            <w:sz w:val="24"/>
            <w:szCs w:val="24"/>
          </w:rPr>
          <w:t>брезентом</w:t>
        </w:r>
      </w:hyperlink>
      <w:r w:rsidRPr="006951A8">
        <w:rPr>
          <w:rFonts w:ascii="Helvetica" w:hAnsi="Helvetica" w:cs="Helvetica"/>
          <w:color w:val="000000"/>
          <w:sz w:val="24"/>
          <w:szCs w:val="24"/>
        </w:rPr>
        <w:t>, пленкой, затариванием в бумажные мешки продуктов питания.</w:t>
      </w:r>
    </w:p>
    <w:p w:rsidR="0096227E" w:rsidRPr="006951A8" w:rsidRDefault="0096227E" w:rsidP="006951A8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 w:rsidRPr="006951A8">
        <w:rPr>
          <w:rFonts w:ascii="Helvetica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3. Обеспечение действий сил и средств объектового звена территориальной подсистемы РСЧС</w:t>
      </w:r>
    </w:p>
    <w:p w:rsidR="0096227E" w:rsidRPr="006951A8" w:rsidRDefault="0096227E" w:rsidP="006951A8">
      <w:pPr>
        <w:shd w:val="clear" w:color="auto" w:fill="FFFFFF"/>
        <w:spacing w:before="375" w:after="450" w:line="240" w:lineRule="auto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 w:rsidRPr="006951A8">
        <w:rPr>
          <w:rFonts w:ascii="Helvetica" w:hAnsi="Helvetica" w:cs="Helvetica"/>
          <w:color w:val="000000"/>
          <w:sz w:val="24"/>
          <w:szCs w:val="24"/>
        </w:rPr>
        <w:t xml:space="preserve">В связи с отсутствием на </w:t>
      </w:r>
      <w:r>
        <w:rPr>
          <w:rFonts w:ascii="Helvetica" w:hAnsi="Helvetica" w:cs="Helvetica"/>
          <w:color w:val="000000"/>
          <w:sz w:val="24"/>
          <w:szCs w:val="24"/>
        </w:rPr>
        <w:t>территории Позднеевского сельского поселения</w:t>
      </w:r>
      <w:r w:rsidRPr="006951A8">
        <w:rPr>
          <w:rFonts w:ascii="Helvetica" w:hAnsi="Helvetica" w:cs="Helvetica"/>
          <w:color w:val="000000"/>
          <w:sz w:val="24"/>
          <w:szCs w:val="24"/>
        </w:rPr>
        <w:t xml:space="preserve"> необходимых сил и средств основные виды обеспечения действий осуществ</w:t>
      </w:r>
      <w:r>
        <w:rPr>
          <w:rFonts w:ascii="Helvetica" w:hAnsi="Helvetica" w:cs="Helvetica"/>
          <w:color w:val="000000"/>
          <w:sz w:val="24"/>
          <w:szCs w:val="24"/>
        </w:rPr>
        <w:t>ляются силами и средствами район</w:t>
      </w:r>
      <w:r w:rsidRPr="006951A8">
        <w:rPr>
          <w:rFonts w:ascii="Helvetica" w:hAnsi="Helvetica" w:cs="Helvetica"/>
          <w:color w:val="000000"/>
          <w:sz w:val="24"/>
          <w:szCs w:val="24"/>
        </w:rPr>
        <w:t>ного звена РСЧС.</w:t>
      </w:r>
    </w:p>
    <w:p w:rsidR="0096227E" w:rsidRPr="006951A8" w:rsidRDefault="0096227E" w:rsidP="006951A8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 w:rsidRPr="006951A8">
        <w:rPr>
          <w:rFonts w:ascii="Helvetica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Противопожарное обеспечение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Включает комплекс организационных и инженерно-технических мероприятий, направленных на своевременную локализацию и тушение пожаров на объекте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Непосредственным организатором противопожарного обеспечения является председатель или зам. КЧС и ПБ  Позднеевского сельского поселения.</w:t>
      </w:r>
    </w:p>
    <w:p w:rsidR="0096227E" w:rsidRPr="00CB6FEA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</w:rPr>
      </w:pPr>
      <w:r w:rsidRPr="00CB6FEA"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Продовольственное и вещевое снабжение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Осуществляется в целях обеспечения группировки сил РСЧС и пострадавшего населения питанием, обувью, одеждой и предметами первой необходимости. Обеспечение горячей пищей группировки сил ГО и пострадавшего населения будет осуществляться стационарными предприятиями питания школ, а при необходимости развертыванием 1 подвижного пункта питания (ППП) </w:t>
      </w:r>
      <w:proofErr w:type="gramStart"/>
      <w:r>
        <w:rPr>
          <w:rFonts w:ascii="Helvetica" w:hAnsi="Helvetica" w:cs="Helvetica"/>
          <w:color w:val="000000"/>
        </w:rPr>
        <w:t>–Р</w:t>
      </w:r>
      <w:proofErr w:type="gramEnd"/>
      <w:r>
        <w:rPr>
          <w:rFonts w:ascii="Helvetica" w:hAnsi="Helvetica" w:cs="Helvetica"/>
          <w:color w:val="000000"/>
        </w:rPr>
        <w:t>АЙПО Весёловского района.</w:t>
      </w:r>
    </w:p>
    <w:p w:rsidR="0096227E" w:rsidRPr="00CB6FEA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</w:rPr>
      </w:pPr>
      <w:r w:rsidRPr="00CB6FEA"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Охрана общественного порядка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Осуществляется с целью исключения проникновения посторонних лиц на территорию в ЗОНЕ ЧС.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выполнения задач привлекается - личного состава ОМВД - __ чел.  НД – 5 чел.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Организатором охраны общественного порядка является Председатель КЧС и ПБ.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4. Проведение АСДНР по устранению непосредственной опасности для жизни и здоровья людей, восстановление жизнеобеспечения населения. Привлекаемые для этого силы и средства объектового звена территориальной подсистемы РСЧС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Первоочередные действия дежурного при получении сигнала о возникновении ЧС: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 Ч+ ___ мин. оповестить - председателя КЧС и ПБ ПОЗДНЕЕВСКОГО С/</w:t>
      </w:r>
      <w:proofErr w:type="gramStart"/>
      <w:r>
        <w:rPr>
          <w:rFonts w:ascii="Helvetica" w:hAnsi="Helvetica" w:cs="Helvetica"/>
          <w:color w:val="000000"/>
        </w:rPr>
        <w:t>П</w:t>
      </w:r>
      <w:proofErr w:type="gramEnd"/>
      <w:r>
        <w:rPr>
          <w:rFonts w:ascii="Helvetica" w:hAnsi="Helvetica" w:cs="Helvetica"/>
          <w:color w:val="000000"/>
        </w:rPr>
        <w:t>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Председатель КЧС и ПБ или лицо, его замещающее, принимает решение и определяет состав сил и средств, для локализации ЧС и проведения АС и ДНР.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случаях, не терпящих отлагательства и при невозможности согласовать свои действия с администрацией района, руководитель ликвидации ЧС самостоятельно принимает решение: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 проведении эвакуации населения и ограничении доступа зону ЧС;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 прекращении деятельности в зоне ЧС;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 проведении аварийно-спасательных и других неотложных работ в зоне ЧС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- о привлечении рабочих и служащих для проведения неотложных работ;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 допуске к проведению аварийно-спасательных работ общественных АСФ и граждан, при наличии у них документов, подтверждающих аттестацию на проведение таких работ;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 проведении других необходимых мер, обусловленных развитием ЧС и ходом аварийно-спасательных работ.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Руководитель ликвидации ЧС несет персональную ответственность за организацию и проведение работ, обязан информировать Председателя КЧС и ПБ Весёловского района  о принятых мерах по ликвидации ЧС и ходе работ.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столовых, которые расположены в учебных заведениях и учреждениях, АС и ДНР проводятся решением руководителей, силами и средствами этих объектов.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Спасательные работы в первую очередь направляются на максимальное сохранение жизни людей, извлечение их из-под завалов, оказание первой медицинской и врачебной помощи.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зависимости от масштабов чрезвычайной ситуации эвакуация (отселение) населения из зоны ЧС проводится эвакуационными комиссиями района и Позднеевского сельского поселения.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местах временного размещения пострадавшего населения осуществляются мероприятия по жизнеобеспечению: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Организуется 2-х разовое питание горячей пищей в стационарных пунктах (столовые школ </w:t>
      </w:r>
      <w:proofErr w:type="gramStart"/>
      <w:r>
        <w:rPr>
          <w:rFonts w:ascii="Helvetica" w:hAnsi="Helvetica" w:cs="Helvetica"/>
          <w:color w:val="000000"/>
        </w:rPr>
        <w:t>)п</w:t>
      </w:r>
      <w:proofErr w:type="gramEnd"/>
      <w:r>
        <w:rPr>
          <w:rFonts w:ascii="Helvetica" w:hAnsi="Helvetica" w:cs="Helvetica"/>
          <w:color w:val="000000"/>
        </w:rPr>
        <w:t>итания или развертыванием __1__ ППП.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случае невозможности приготовления горячей пищи пострадавшим выдается сухой паек. В дальнейшем пострадавшим выдается продовольствие для самостоятельного приготовления пищи, разворачиваются автолавки по продаже предметов первой необходимости.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При необходимости пострадавшим выдается вещевое имущество через ППВС района.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 целью достижения единого понимания задач, способов, последовательности и сроков их выполнения организуется взаимодействие с районными службами.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lastRenderedPageBreak/>
        <w:t>5. Организация и осуществление взаимодействия между органами и силами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привлекаемыми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 xml:space="preserve"> к работам.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пожаре: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а) Пожарная часть П</w:t>
      </w:r>
      <w:r w:rsidR="00E13CD5">
        <w:rPr>
          <w:rFonts w:ascii="Helvetica" w:hAnsi="Helvetica" w:cs="Helvetica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Ч 48 - начальник тел. </w:t>
      </w:r>
      <w:r w:rsidRPr="004144D6">
        <w:rPr>
          <w:rFonts w:ascii="Helvetica" w:hAnsi="Helvetica" w:cs="Helvetica"/>
          <w:b/>
          <w:bCs/>
          <w:color w:val="000000"/>
        </w:rPr>
        <w:t>6-10-82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б) Дежурный тел</w:t>
      </w:r>
      <w:r w:rsidRPr="00AC1AF1">
        <w:rPr>
          <w:rFonts w:ascii="Helvetica" w:hAnsi="Helvetica" w:cs="Helvetica"/>
          <w:b/>
          <w:color w:val="000000"/>
        </w:rPr>
        <w:t xml:space="preserve">. </w:t>
      </w:r>
      <w:r w:rsidR="00AC1AF1" w:rsidRPr="00AC1AF1">
        <w:rPr>
          <w:rFonts w:ascii="Helvetica" w:hAnsi="Helvetica" w:cs="Helvetica"/>
          <w:b/>
          <w:color w:val="000000"/>
        </w:rPr>
        <w:t>1</w:t>
      </w:r>
      <w:r w:rsidRPr="00AC1AF1">
        <w:rPr>
          <w:rFonts w:ascii="Helvetica" w:hAnsi="Helvetica" w:cs="Helvetica"/>
          <w:b/>
          <w:bCs/>
          <w:color w:val="000000"/>
        </w:rPr>
        <w:t>01</w:t>
      </w:r>
      <w:r w:rsidRPr="004144D6">
        <w:rPr>
          <w:rFonts w:ascii="Helvetica" w:hAnsi="Helvetica" w:cs="Helvetica"/>
          <w:b/>
          <w:bCs/>
          <w:color w:val="000000"/>
        </w:rPr>
        <w:t>; 010; 6-13-91</w:t>
      </w:r>
      <w:r>
        <w:rPr>
          <w:rFonts w:ascii="Helvetica" w:hAnsi="Helvetica" w:cs="Helvetica"/>
          <w:color w:val="000000"/>
        </w:rPr>
        <w:t>;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аварии на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__________ водозаборе с выбросом АХОВ (хлор)</w:t>
      </w:r>
      <w:r>
        <w:rPr>
          <w:rFonts w:ascii="Helvetica" w:hAnsi="Helvetica" w:cs="Helvetica"/>
          <w:color w:val="000000"/>
        </w:rPr>
        <w:t> и других химически опасных объектах или других чрезвычайных ситуациях природного и техногенного характера: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а)  ЕДДС тел. </w:t>
      </w:r>
      <w:r w:rsidRPr="004144D6">
        <w:rPr>
          <w:rFonts w:ascii="Helvetica" w:hAnsi="Helvetica" w:cs="Helvetica"/>
          <w:b/>
          <w:bCs/>
          <w:color w:val="000000"/>
        </w:rPr>
        <w:t>6-52-99;  6-52-40 или 112</w:t>
      </w:r>
      <w:r>
        <w:rPr>
          <w:rFonts w:ascii="Helvetica" w:hAnsi="Helvetica" w:cs="Helvetica"/>
          <w:color w:val="000000"/>
        </w:rPr>
        <w:t>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б) Дежурный  - </w:t>
      </w:r>
      <w:r w:rsidRPr="004144D6">
        <w:rPr>
          <w:rFonts w:ascii="Helvetica" w:hAnsi="Helvetica" w:cs="Helvetica"/>
          <w:b/>
          <w:bCs/>
          <w:color w:val="000000"/>
        </w:rPr>
        <w:t>6-13-00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в) муниципальное образование  - </w:t>
      </w:r>
      <w:r w:rsidRPr="004144D6">
        <w:rPr>
          <w:rFonts w:ascii="Helvetica" w:hAnsi="Helvetica" w:cs="Helvetica"/>
          <w:b/>
          <w:bCs/>
          <w:color w:val="000000"/>
        </w:rPr>
        <w:t>6-27-36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г) Глава Администрации Позднеевского сельского поселения  тел   - </w:t>
      </w:r>
      <w:r w:rsidRPr="004144D6">
        <w:rPr>
          <w:rFonts w:ascii="Helvetica" w:hAnsi="Helvetica" w:cs="Helvetica"/>
          <w:b/>
          <w:bCs/>
          <w:color w:val="000000"/>
        </w:rPr>
        <w:t>6-20-05</w:t>
      </w:r>
      <w:r>
        <w:rPr>
          <w:rFonts w:ascii="Helvetica" w:hAnsi="Helvetica" w:cs="Helvetica"/>
          <w:color w:val="000000"/>
        </w:rPr>
        <w:t>;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возникновении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террористического акта: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а) ОМВД –             </w:t>
      </w:r>
      <w:r w:rsidRPr="00DA6B23">
        <w:rPr>
          <w:rFonts w:ascii="Helvetica" w:hAnsi="Helvetica" w:cs="Helvetica"/>
          <w:b/>
          <w:bCs/>
          <w:color w:val="000000"/>
        </w:rPr>
        <w:t>8-863-58- 6-11-92;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участковый тел- </w:t>
      </w:r>
      <w:r w:rsidRPr="004144D6">
        <w:rPr>
          <w:rFonts w:ascii="Helvetica" w:hAnsi="Helvetica" w:cs="Helvetica"/>
          <w:b/>
          <w:bCs/>
          <w:color w:val="000000"/>
        </w:rPr>
        <w:t>8-999-471-10-75</w:t>
      </w:r>
      <w:r>
        <w:rPr>
          <w:rFonts w:ascii="Helvetica" w:hAnsi="Helvetica" w:cs="Helvetica"/>
          <w:color w:val="000000"/>
        </w:rPr>
        <w:t>;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 xml:space="preserve">6. Управление мероприятиями объектового звена 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территориальной</w:t>
      </w:r>
      <w:proofErr w:type="gramEnd"/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подсистемы РСЧС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Управление мероприятиями осуществляется председателем комиссии по чрезвычайным ситуациям и обеспечению </w:t>
      </w:r>
      <w:hyperlink r:id="rId12" w:tooltip="Пожарная безопасность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пожарной безопасности</w:t>
        </w:r>
      </w:hyperlink>
      <w:r>
        <w:rPr>
          <w:rFonts w:ascii="Helvetica" w:hAnsi="Helvetica" w:cs="Helvetica"/>
          <w:color w:val="000000"/>
        </w:rPr>
        <w:t xml:space="preserve"> Позднеевского сельского поселения с пункта постоянной дислокации – х. Позднеевка, </w:t>
      </w:r>
      <w:r w:rsidR="00AC1AF1">
        <w:rPr>
          <w:rFonts w:ascii="Helvetica" w:hAnsi="Helvetica" w:cs="Helvetica"/>
          <w:color w:val="000000"/>
        </w:rPr>
        <w:t xml:space="preserve">               </w:t>
      </w:r>
      <w:r>
        <w:rPr>
          <w:rFonts w:ascii="Helvetica" w:hAnsi="Helvetica" w:cs="Helvetica"/>
          <w:color w:val="000000"/>
        </w:rPr>
        <w:t xml:space="preserve">ул. </w:t>
      </w:r>
      <w:proofErr w:type="gramStart"/>
      <w:r>
        <w:rPr>
          <w:rFonts w:ascii="Helvetica" w:hAnsi="Helvetica" w:cs="Helvetica"/>
          <w:color w:val="000000"/>
        </w:rPr>
        <w:t>Центральная</w:t>
      </w:r>
      <w:proofErr w:type="gramEnd"/>
      <w:r>
        <w:rPr>
          <w:rFonts w:ascii="Helvetica" w:hAnsi="Helvetica" w:cs="Helvetica"/>
          <w:color w:val="000000"/>
        </w:rPr>
        <w:t xml:space="preserve"> 1.</w:t>
      </w:r>
    </w:p>
    <w:p w:rsidR="0096227E" w:rsidRDefault="0096227E" w:rsidP="00F32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Сбор членов комиссии и развертывание рабочих мест предусмотрено в административно-производственном корпусе </w:t>
      </w:r>
      <w:r w:rsidRPr="00B532BB">
        <w:rPr>
          <w:rFonts w:ascii="Helvetica" w:hAnsi="Helvetica" w:cs="Helvetica"/>
          <w:b/>
          <w:bCs/>
          <w:color w:val="000000"/>
        </w:rPr>
        <w:t xml:space="preserve">х. Позднеевка, ул. </w:t>
      </w:r>
      <w:proofErr w:type="gramStart"/>
      <w:r w:rsidRPr="00B532BB">
        <w:rPr>
          <w:rFonts w:ascii="Helvetica" w:hAnsi="Helvetica" w:cs="Helvetica"/>
          <w:b/>
          <w:bCs/>
          <w:color w:val="000000"/>
        </w:rPr>
        <w:t>Центральная</w:t>
      </w:r>
      <w:proofErr w:type="gramEnd"/>
      <w:r w:rsidRPr="00B532BB">
        <w:rPr>
          <w:rFonts w:ascii="Helvetica" w:hAnsi="Helvetica" w:cs="Helvetica"/>
          <w:b/>
          <w:bCs/>
          <w:color w:val="000000"/>
        </w:rPr>
        <w:t xml:space="preserve"> 1</w:t>
      </w:r>
      <w:r>
        <w:rPr>
          <w:rFonts w:ascii="Helvetica" w:hAnsi="Helvetica" w:cs="Helvetica"/>
          <w:color w:val="000000"/>
        </w:rPr>
        <w:t>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 возникновением угрозы аварии, катастрофы или стихийного бедствия.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Организация оповещения и информации об обстановке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Оповещение руководящего состава и КЧС и ПБ Позднеевского сельского поселения при возникновении стихийных бедствиях осуществляется по телефону дежурным.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Оповещение населения, проживающего в зоне возможных ЧС, осуществляет диспетчер  по громкоговорящей связи, дублированием автомашинами со звукоусиливающей аппаратурой ОМВД и спасателями Весёловского района.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Организация связи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Связь при проведении АСДНР по ликвидации последствий аварий, катастроф и стихийных бедствий осуществляется с использованием всех имеющихся в наличии средств: </w:t>
      </w:r>
      <w:proofErr w:type="spellStart"/>
      <w:r>
        <w:rPr>
          <w:rFonts w:ascii="Helvetica" w:hAnsi="Helvetica" w:cs="Helvetica"/>
          <w:color w:val="000000"/>
        </w:rPr>
        <w:t>стац</w:t>
      </w:r>
      <w:proofErr w:type="spellEnd"/>
      <w:r>
        <w:rPr>
          <w:rFonts w:ascii="Helvetica" w:hAnsi="Helvetica" w:cs="Helvetica"/>
          <w:color w:val="000000"/>
        </w:rPr>
        <w:t>. телефонов, мобильных и подвижных средств.</w:t>
      </w:r>
    </w:p>
    <w:p w:rsidR="0096227E" w:rsidRDefault="0096227E" w:rsidP="0069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Приложения: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Возможная обстановка при возникновении чрезвычайных ситуаций (схема).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При угрозе и возникновении производственных аварий, катастроф и стихийных бедствий мероприятия выполняются </w:t>
      </w:r>
      <w:proofErr w:type="gramStart"/>
      <w:r>
        <w:rPr>
          <w:rFonts w:ascii="Helvetica" w:hAnsi="Helvetica" w:cs="Helvetica"/>
          <w:color w:val="000000"/>
        </w:rPr>
        <w:t>согласно плана</w:t>
      </w:r>
      <w:proofErr w:type="gramEnd"/>
      <w:r>
        <w:rPr>
          <w:rFonts w:ascii="Helvetica" w:hAnsi="Helvetica" w:cs="Helvetica"/>
          <w:color w:val="000000"/>
        </w:rPr>
        <w:t xml:space="preserve"> основных мероприятий.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Решение председателя комиссии по чрезвычайным ситуациям и обеспечению пожарной безопасности по ликвидации чрезвычайных ситуаций принимается по виду ЧС и местности.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Расчет сил и средств объектового звена территориальной подсистемы РСЧС, привлекаемых для выполнения мероприятий при угрозе и возникновении аварий, катастроф и стихийных бедствий  производится по виду ЧС и местности.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5. Схема организации оповещения, управления и связи при угрозе и возникновении чрезвычайных ситуаций осуществляется </w:t>
      </w:r>
      <w:proofErr w:type="gramStart"/>
      <w:r>
        <w:rPr>
          <w:rFonts w:ascii="Helvetica" w:hAnsi="Helvetica" w:cs="Helvetica"/>
          <w:color w:val="000000"/>
        </w:rPr>
        <w:t>согласно Плана</w:t>
      </w:r>
      <w:proofErr w:type="gramEnd"/>
      <w:r>
        <w:rPr>
          <w:rFonts w:ascii="Helvetica" w:hAnsi="Helvetica" w:cs="Helvetica"/>
          <w:color w:val="000000"/>
        </w:rPr>
        <w:t xml:space="preserve"> организационно – технических мероприятий по оповещению населения, предприятий, организаций, учреждений и их работников на территории Позднеевского сельского поселения.</w:t>
      </w:r>
    </w:p>
    <w:p w:rsidR="0096227E" w:rsidRPr="00DA6B23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6. Перечень школьных столовых: </w:t>
      </w:r>
      <w:r w:rsidRPr="00DA6B23">
        <w:rPr>
          <w:rFonts w:ascii="Helvetica" w:hAnsi="Helvetica" w:cs="Helvetica"/>
          <w:b/>
          <w:bCs/>
          <w:color w:val="000000"/>
        </w:rPr>
        <w:t xml:space="preserve">х. Позднеевка, ул. </w:t>
      </w:r>
      <w:proofErr w:type="gramStart"/>
      <w:r w:rsidRPr="00DA6B23">
        <w:rPr>
          <w:rFonts w:ascii="Helvetica" w:hAnsi="Helvetica" w:cs="Helvetica"/>
          <w:b/>
          <w:bCs/>
          <w:color w:val="000000"/>
        </w:rPr>
        <w:t>Центральная</w:t>
      </w:r>
      <w:proofErr w:type="gramEnd"/>
      <w:r w:rsidRPr="00DA6B23">
        <w:rPr>
          <w:rFonts w:ascii="Helvetica" w:hAnsi="Helvetica" w:cs="Helvetica"/>
          <w:b/>
          <w:bCs/>
          <w:color w:val="000000"/>
        </w:rPr>
        <w:t xml:space="preserve"> 31;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 w:rsidRPr="00DA6B23">
        <w:rPr>
          <w:rFonts w:ascii="Helvetica" w:hAnsi="Helvetica" w:cs="Helvetica"/>
          <w:b/>
          <w:bCs/>
          <w:color w:val="000000"/>
        </w:rPr>
        <w:t xml:space="preserve">х. Красное Знамя, пер. Школьный 8; х. Малая </w:t>
      </w:r>
      <w:proofErr w:type="spellStart"/>
      <w:r w:rsidRPr="00DA6B23">
        <w:rPr>
          <w:rFonts w:ascii="Helvetica" w:hAnsi="Helvetica" w:cs="Helvetica"/>
          <w:b/>
          <w:bCs/>
          <w:color w:val="000000"/>
        </w:rPr>
        <w:t>Западенка</w:t>
      </w:r>
      <w:proofErr w:type="spellEnd"/>
      <w:r w:rsidRPr="00DA6B23">
        <w:rPr>
          <w:rFonts w:ascii="Helvetica" w:hAnsi="Helvetica" w:cs="Helvetica"/>
          <w:b/>
          <w:bCs/>
          <w:color w:val="000000"/>
        </w:rPr>
        <w:t>, ул. 40 лет Победы15/5</w:t>
      </w:r>
      <w:r>
        <w:rPr>
          <w:rFonts w:ascii="Helvetica" w:hAnsi="Helvetica" w:cs="Helvetica"/>
          <w:color w:val="000000"/>
        </w:rPr>
        <w:t>.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Заместитель председателя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комиссии по чрезвычайным ситуациям и обеспечению</w:t>
      </w:r>
    </w:p>
    <w:p w:rsidR="0096227E" w:rsidRDefault="0096227E" w:rsidP="006951A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пожарной безопасности </w:t>
      </w:r>
      <w:proofErr w:type="spellStart"/>
      <w:r>
        <w:rPr>
          <w:rFonts w:ascii="Helvetica" w:hAnsi="Helvetica" w:cs="Helvetica"/>
          <w:color w:val="000000"/>
        </w:rPr>
        <w:t>_______________Линецкий</w:t>
      </w:r>
      <w:proofErr w:type="spellEnd"/>
      <w:r>
        <w:rPr>
          <w:rFonts w:ascii="Helvetica" w:hAnsi="Helvetica" w:cs="Helvetica"/>
          <w:color w:val="000000"/>
        </w:rPr>
        <w:t xml:space="preserve"> С.В.</w:t>
      </w:r>
    </w:p>
    <w:p w:rsidR="0096227E" w:rsidRDefault="0096227E"/>
    <w:sectPr w:rsidR="0096227E" w:rsidSect="00A4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1A8"/>
    <w:rsid w:val="00005B29"/>
    <w:rsid w:val="000422A9"/>
    <w:rsid w:val="00065801"/>
    <w:rsid w:val="00083F1D"/>
    <w:rsid w:val="000F244E"/>
    <w:rsid w:val="000F75A5"/>
    <w:rsid w:val="00107482"/>
    <w:rsid w:val="001364B8"/>
    <w:rsid w:val="001466B6"/>
    <w:rsid w:val="00194EF7"/>
    <w:rsid w:val="001B1E58"/>
    <w:rsid w:val="0021353D"/>
    <w:rsid w:val="00221654"/>
    <w:rsid w:val="00223BA7"/>
    <w:rsid w:val="00260370"/>
    <w:rsid w:val="002B739F"/>
    <w:rsid w:val="002D2BF9"/>
    <w:rsid w:val="00313B24"/>
    <w:rsid w:val="0032419F"/>
    <w:rsid w:val="004144D6"/>
    <w:rsid w:val="00417D86"/>
    <w:rsid w:val="00421E15"/>
    <w:rsid w:val="00440995"/>
    <w:rsid w:val="00481491"/>
    <w:rsid w:val="004D02D0"/>
    <w:rsid w:val="005928A0"/>
    <w:rsid w:val="005F5366"/>
    <w:rsid w:val="00610C6B"/>
    <w:rsid w:val="00612717"/>
    <w:rsid w:val="00622B1B"/>
    <w:rsid w:val="00627E78"/>
    <w:rsid w:val="00645687"/>
    <w:rsid w:val="0065241D"/>
    <w:rsid w:val="00671603"/>
    <w:rsid w:val="00693F07"/>
    <w:rsid w:val="006951A8"/>
    <w:rsid w:val="00757578"/>
    <w:rsid w:val="00787376"/>
    <w:rsid w:val="00796C2F"/>
    <w:rsid w:val="00813346"/>
    <w:rsid w:val="00815EBA"/>
    <w:rsid w:val="00835D98"/>
    <w:rsid w:val="008870EC"/>
    <w:rsid w:val="008B1202"/>
    <w:rsid w:val="008B389D"/>
    <w:rsid w:val="008C5C35"/>
    <w:rsid w:val="0096227E"/>
    <w:rsid w:val="00975E50"/>
    <w:rsid w:val="0098206C"/>
    <w:rsid w:val="009B35CF"/>
    <w:rsid w:val="009B5496"/>
    <w:rsid w:val="009D1E22"/>
    <w:rsid w:val="00A0173B"/>
    <w:rsid w:val="00A132BD"/>
    <w:rsid w:val="00A15A84"/>
    <w:rsid w:val="00A37773"/>
    <w:rsid w:val="00A4075D"/>
    <w:rsid w:val="00AA217A"/>
    <w:rsid w:val="00AC1AF1"/>
    <w:rsid w:val="00B40016"/>
    <w:rsid w:val="00B532BB"/>
    <w:rsid w:val="00BB44B4"/>
    <w:rsid w:val="00C05577"/>
    <w:rsid w:val="00C05E19"/>
    <w:rsid w:val="00C14AB5"/>
    <w:rsid w:val="00C96A63"/>
    <w:rsid w:val="00CB6FEA"/>
    <w:rsid w:val="00D21497"/>
    <w:rsid w:val="00DA6B23"/>
    <w:rsid w:val="00DB01E4"/>
    <w:rsid w:val="00DC67D1"/>
    <w:rsid w:val="00E13CD5"/>
    <w:rsid w:val="00E40A31"/>
    <w:rsid w:val="00E729B2"/>
    <w:rsid w:val="00E87F95"/>
    <w:rsid w:val="00E95CCB"/>
    <w:rsid w:val="00EC5D6E"/>
    <w:rsid w:val="00EF43C2"/>
    <w:rsid w:val="00F00E20"/>
    <w:rsid w:val="00F3267B"/>
    <w:rsid w:val="00F66AF6"/>
    <w:rsid w:val="00F85004"/>
    <w:rsid w:val="00F931F5"/>
    <w:rsid w:val="00FA4F7A"/>
    <w:rsid w:val="00FD7D74"/>
    <w:rsid w:val="00FE358C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5D"/>
    <w:pPr>
      <w:spacing w:after="200" w:line="276" w:lineRule="auto"/>
    </w:pPr>
    <w:rPr>
      <w:rFonts w:cs="Calibri"/>
      <w:sz w:val="22"/>
      <w:szCs w:val="22"/>
    </w:rPr>
  </w:style>
  <w:style w:type="paragraph" w:styleId="6">
    <w:name w:val="heading 6"/>
    <w:basedOn w:val="a"/>
    <w:link w:val="60"/>
    <w:uiPriority w:val="99"/>
    <w:qFormat/>
    <w:rsid w:val="006951A8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951A8"/>
    <w:rPr>
      <w:rFonts w:ascii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rsid w:val="006951A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695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upravlen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doma_kulmzturi/" TargetMode="External"/><Relationship Id="rId12" Type="http://schemas.openxmlformats.org/officeDocument/2006/relationships/hyperlink" Target="https://pandia.ru/text/category/pozharnaya_bezopas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ozharnaya_ohrana/" TargetMode="External"/><Relationship Id="rId11" Type="http://schemas.openxmlformats.org/officeDocument/2006/relationships/hyperlink" Target="https://pandia.ru/text/category/brezent/" TargetMode="External"/><Relationship Id="rId5" Type="http://schemas.openxmlformats.org/officeDocument/2006/relationships/hyperlink" Target="https://pandia.ru/text/category/vodosnabzhenie_i_kanalizatciya/" TargetMode="External"/><Relationship Id="rId10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hyperlink" Target="https://pandia.ru/text/category/atomnie_yelektrostantcii/" TargetMode="External"/><Relationship Id="rId9" Type="http://schemas.openxmlformats.org/officeDocument/2006/relationships/hyperlink" Target="https://pandia.ru/text/category/sluzhba_spas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2023-01-18T12:56:00Z</cp:lastPrinted>
  <dcterms:created xsi:type="dcterms:W3CDTF">2018-11-21T05:59:00Z</dcterms:created>
  <dcterms:modified xsi:type="dcterms:W3CDTF">2023-01-18T12:57:00Z</dcterms:modified>
</cp:coreProperties>
</file>