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700B3" w14:textId="77777777" w:rsidR="009E75C1" w:rsidRPr="009E75C1" w:rsidRDefault="009E75C1" w:rsidP="009E75C1">
      <w:pPr>
        <w:jc w:val="center"/>
        <w:rPr>
          <w:sz w:val="28"/>
          <w:szCs w:val="28"/>
        </w:rPr>
      </w:pPr>
      <w:r w:rsidRPr="009E75C1">
        <w:rPr>
          <w:sz w:val="28"/>
          <w:szCs w:val="28"/>
        </w:rPr>
        <w:t>РОССИЙСКАЯ ФЕДЕРАЦИЯ</w:t>
      </w:r>
    </w:p>
    <w:p w14:paraId="5C729F01" w14:textId="77777777" w:rsidR="009E75C1" w:rsidRPr="009E75C1" w:rsidRDefault="009E75C1" w:rsidP="009E75C1">
      <w:pPr>
        <w:jc w:val="center"/>
        <w:rPr>
          <w:sz w:val="28"/>
          <w:szCs w:val="28"/>
        </w:rPr>
      </w:pPr>
      <w:r w:rsidRPr="009E75C1">
        <w:rPr>
          <w:sz w:val="28"/>
          <w:szCs w:val="28"/>
        </w:rPr>
        <w:t>РОСТОВСКАЯ ОБЛАСТЬ</w:t>
      </w:r>
    </w:p>
    <w:p w14:paraId="344ACA3F" w14:textId="77777777" w:rsidR="009E75C1" w:rsidRPr="009E75C1" w:rsidRDefault="009E75C1" w:rsidP="009E75C1">
      <w:pPr>
        <w:jc w:val="center"/>
        <w:rPr>
          <w:sz w:val="28"/>
          <w:szCs w:val="28"/>
        </w:rPr>
      </w:pPr>
      <w:r w:rsidRPr="009E75C1">
        <w:rPr>
          <w:sz w:val="28"/>
          <w:szCs w:val="28"/>
        </w:rPr>
        <w:t>ВЕСЕЛОВСКИЙ РАЙОН</w:t>
      </w:r>
    </w:p>
    <w:p w14:paraId="343DA768" w14:textId="77777777" w:rsidR="009E75C1" w:rsidRPr="009E75C1" w:rsidRDefault="009E75C1" w:rsidP="009E75C1">
      <w:pPr>
        <w:jc w:val="center"/>
        <w:rPr>
          <w:sz w:val="28"/>
          <w:szCs w:val="28"/>
        </w:rPr>
      </w:pPr>
      <w:r w:rsidRPr="009E75C1">
        <w:rPr>
          <w:sz w:val="28"/>
          <w:szCs w:val="28"/>
        </w:rPr>
        <w:t xml:space="preserve">МУНИЦИПАЛЬНОЕ ОБРАЗОВАНИЕ </w:t>
      </w:r>
    </w:p>
    <w:p w14:paraId="3C4C166D" w14:textId="77777777" w:rsidR="009E75C1" w:rsidRPr="009E75C1" w:rsidRDefault="009E75C1" w:rsidP="009E75C1">
      <w:pPr>
        <w:jc w:val="center"/>
        <w:rPr>
          <w:sz w:val="28"/>
          <w:szCs w:val="28"/>
        </w:rPr>
      </w:pPr>
      <w:r w:rsidRPr="009E75C1">
        <w:rPr>
          <w:sz w:val="28"/>
          <w:szCs w:val="28"/>
        </w:rPr>
        <w:t>«ПОЗДНЕЕВСКОЕ СЕЛЬСКОЕ ПОСЕЛЕНИЕ»</w:t>
      </w:r>
    </w:p>
    <w:p w14:paraId="4E051EAD" w14:textId="77777777" w:rsidR="009E75C1" w:rsidRPr="009E75C1" w:rsidRDefault="009E75C1" w:rsidP="009E75C1">
      <w:pPr>
        <w:jc w:val="center"/>
        <w:rPr>
          <w:sz w:val="28"/>
          <w:szCs w:val="28"/>
        </w:rPr>
      </w:pPr>
    </w:p>
    <w:p w14:paraId="3576ACD6" w14:textId="77777777" w:rsidR="009E75C1" w:rsidRPr="009E75C1" w:rsidRDefault="009E75C1" w:rsidP="009E75C1">
      <w:pPr>
        <w:ind w:left="142"/>
        <w:jc w:val="center"/>
        <w:rPr>
          <w:sz w:val="28"/>
          <w:szCs w:val="28"/>
        </w:rPr>
      </w:pPr>
      <w:r w:rsidRPr="009E75C1">
        <w:rPr>
          <w:sz w:val="28"/>
          <w:szCs w:val="28"/>
        </w:rPr>
        <w:t>АДМИНИСТРАЦИЯ ПОЗДНЕЕВСКОГО СЕЛЬСКОГО ПОСЕЛЕНИЯ</w:t>
      </w:r>
    </w:p>
    <w:p w14:paraId="24D16D5A" w14:textId="77777777" w:rsidR="009E75C1" w:rsidRPr="009E75C1" w:rsidRDefault="009E75C1" w:rsidP="009E75C1">
      <w:pPr>
        <w:jc w:val="center"/>
        <w:rPr>
          <w:sz w:val="28"/>
          <w:szCs w:val="28"/>
        </w:rPr>
      </w:pPr>
    </w:p>
    <w:p w14:paraId="115CE6D9" w14:textId="4F392259" w:rsidR="009E75C1" w:rsidRPr="009E75C1" w:rsidRDefault="009E75C1" w:rsidP="006A3241">
      <w:pPr>
        <w:jc w:val="center"/>
        <w:rPr>
          <w:sz w:val="28"/>
          <w:szCs w:val="28"/>
        </w:rPr>
      </w:pPr>
      <w:r w:rsidRPr="009E75C1">
        <w:rPr>
          <w:sz w:val="28"/>
          <w:szCs w:val="28"/>
        </w:rPr>
        <w:t>ПОСТАНОВЛЕНИЕ</w:t>
      </w:r>
      <w:r w:rsidR="0045182D">
        <w:rPr>
          <w:sz w:val="28"/>
          <w:szCs w:val="28"/>
        </w:rPr>
        <w:t xml:space="preserve"> </w:t>
      </w:r>
    </w:p>
    <w:p w14:paraId="3410BB72" w14:textId="77777777" w:rsidR="009E75C1" w:rsidRPr="009E75C1" w:rsidRDefault="009E75C1" w:rsidP="009E75C1">
      <w:pPr>
        <w:jc w:val="center"/>
        <w:rPr>
          <w:sz w:val="28"/>
          <w:szCs w:val="28"/>
        </w:rPr>
      </w:pPr>
    </w:p>
    <w:p w14:paraId="00F3C921" w14:textId="5B45B5FD" w:rsidR="009E75C1" w:rsidRPr="009E75C1" w:rsidRDefault="000B4F40" w:rsidP="009E75C1">
      <w:pPr>
        <w:rPr>
          <w:sz w:val="28"/>
          <w:szCs w:val="28"/>
        </w:rPr>
      </w:pPr>
      <w:r>
        <w:rPr>
          <w:sz w:val="28"/>
          <w:szCs w:val="28"/>
        </w:rPr>
        <w:t>18.12.2023</w:t>
      </w:r>
      <w:r w:rsidR="0045182D">
        <w:rPr>
          <w:sz w:val="28"/>
          <w:szCs w:val="28"/>
        </w:rPr>
        <w:t xml:space="preserve">                   </w:t>
      </w:r>
      <w:r w:rsidR="009E75C1" w:rsidRPr="009E75C1">
        <w:rPr>
          <w:sz w:val="28"/>
          <w:szCs w:val="28"/>
        </w:rPr>
        <w:t xml:space="preserve">          </w:t>
      </w:r>
      <w:r w:rsidR="006A3241">
        <w:rPr>
          <w:sz w:val="28"/>
          <w:szCs w:val="28"/>
        </w:rPr>
        <w:t xml:space="preserve">               № </w:t>
      </w:r>
      <w:r>
        <w:rPr>
          <w:sz w:val="28"/>
          <w:szCs w:val="28"/>
        </w:rPr>
        <w:t>107</w:t>
      </w:r>
      <w:bookmarkStart w:id="0" w:name="_GoBack"/>
      <w:bookmarkEnd w:id="0"/>
      <w:r w:rsidR="009E75C1" w:rsidRPr="009E75C1">
        <w:rPr>
          <w:sz w:val="28"/>
          <w:szCs w:val="28"/>
        </w:rPr>
        <w:t xml:space="preserve">                               х.Позднеевка</w:t>
      </w:r>
    </w:p>
    <w:p w14:paraId="3E5265BE" w14:textId="77777777" w:rsidR="00E8052A" w:rsidRPr="009E75C1" w:rsidRDefault="00E8052A" w:rsidP="00E8052A">
      <w:pPr>
        <w:pStyle w:val="ConsPlusTitle"/>
        <w:widowControl/>
        <w:rPr>
          <w:b w:val="0"/>
          <w:sz w:val="28"/>
          <w:szCs w:val="28"/>
        </w:rPr>
      </w:pPr>
    </w:p>
    <w:p w14:paraId="7A160D30" w14:textId="77777777" w:rsidR="00E8052A" w:rsidRPr="009E75C1" w:rsidRDefault="00E8052A" w:rsidP="00E8052A">
      <w:pPr>
        <w:autoSpaceDE w:val="0"/>
        <w:autoSpaceDN w:val="0"/>
        <w:adjustRightInd w:val="0"/>
        <w:ind w:firstLine="708"/>
        <w:jc w:val="both"/>
        <w:rPr>
          <w:sz w:val="28"/>
          <w:szCs w:val="28"/>
        </w:rPr>
      </w:pPr>
    </w:p>
    <w:tbl>
      <w:tblPr>
        <w:tblW w:w="9675" w:type="dxa"/>
        <w:tblCellSpacing w:w="0" w:type="dxa"/>
        <w:tblCellMar>
          <w:left w:w="0" w:type="dxa"/>
          <w:right w:w="0" w:type="dxa"/>
        </w:tblCellMar>
        <w:tblLook w:val="04A0" w:firstRow="1" w:lastRow="0" w:firstColumn="1" w:lastColumn="0" w:noHBand="0" w:noVBand="1"/>
      </w:tblPr>
      <w:tblGrid>
        <w:gridCol w:w="5475"/>
        <w:gridCol w:w="4200"/>
      </w:tblGrid>
      <w:tr w:rsidR="00E8052A" w:rsidRPr="009E75C1" w14:paraId="1A40C338" w14:textId="77777777" w:rsidTr="002A1069">
        <w:trPr>
          <w:tblCellSpacing w:w="0" w:type="dxa"/>
        </w:trPr>
        <w:tc>
          <w:tcPr>
            <w:tcW w:w="5475" w:type="dxa"/>
            <w:hideMark/>
          </w:tcPr>
          <w:p w14:paraId="3B04E6D2" w14:textId="74762927" w:rsidR="00E8052A" w:rsidRPr="009E75C1" w:rsidRDefault="00E8052A" w:rsidP="00C71036">
            <w:pPr>
              <w:pStyle w:val="a4"/>
              <w:jc w:val="both"/>
              <w:rPr>
                <w:sz w:val="28"/>
                <w:szCs w:val="28"/>
              </w:rPr>
            </w:pPr>
            <w:r w:rsidRPr="009E75C1">
              <w:rPr>
                <w:sz w:val="28"/>
                <w:szCs w:val="28"/>
              </w:rPr>
              <w:t> </w:t>
            </w:r>
            <w:r w:rsidR="00C71036">
              <w:rPr>
                <w:sz w:val="28"/>
                <w:szCs w:val="28"/>
              </w:rPr>
              <w:t xml:space="preserve">О внесении дополнений в постановление </w:t>
            </w:r>
            <w:r w:rsidR="00C71036" w:rsidRPr="00C71036">
              <w:rPr>
                <w:sz w:val="28"/>
                <w:szCs w:val="28"/>
              </w:rPr>
              <w:t xml:space="preserve">№ 105 от 18.11.2020г </w:t>
            </w:r>
            <w:r w:rsidR="00C71036">
              <w:rPr>
                <w:sz w:val="28"/>
                <w:szCs w:val="28"/>
              </w:rPr>
              <w:t>«</w:t>
            </w:r>
            <w:r w:rsidRPr="009E75C1">
              <w:rPr>
                <w:sz w:val="28"/>
                <w:szCs w:val="28"/>
              </w:rPr>
              <w:t>Об утверждении Административного регламента по предоставлению муниципальной услуги «</w:t>
            </w:r>
            <w:r w:rsidR="006C3B9B" w:rsidRPr="009E75C1">
              <w:rPr>
                <w:sz w:val="28"/>
                <w:szCs w:val="28"/>
              </w:rPr>
              <w:t xml:space="preserve">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Pr="009E75C1">
              <w:rPr>
                <w:sz w:val="28"/>
                <w:szCs w:val="28"/>
              </w:rPr>
              <w:t>»</w:t>
            </w:r>
          </w:p>
        </w:tc>
        <w:tc>
          <w:tcPr>
            <w:tcW w:w="4200" w:type="dxa"/>
            <w:hideMark/>
          </w:tcPr>
          <w:p w14:paraId="4617CDD8" w14:textId="77777777" w:rsidR="00E8052A" w:rsidRPr="009E75C1" w:rsidRDefault="00E8052A" w:rsidP="00C71036">
            <w:pPr>
              <w:pStyle w:val="a4"/>
              <w:jc w:val="both"/>
              <w:rPr>
                <w:sz w:val="28"/>
                <w:szCs w:val="28"/>
              </w:rPr>
            </w:pPr>
            <w:r w:rsidRPr="009E75C1">
              <w:rPr>
                <w:sz w:val="28"/>
                <w:szCs w:val="28"/>
              </w:rPr>
              <w:t> </w:t>
            </w:r>
          </w:p>
        </w:tc>
      </w:tr>
    </w:tbl>
    <w:p w14:paraId="418DF676" w14:textId="77777777" w:rsidR="00E8052A" w:rsidRPr="009E75C1" w:rsidRDefault="00E8052A" w:rsidP="00C71036">
      <w:pPr>
        <w:pStyle w:val="a4"/>
        <w:jc w:val="both"/>
        <w:rPr>
          <w:sz w:val="28"/>
          <w:szCs w:val="28"/>
        </w:rPr>
      </w:pPr>
      <w:r w:rsidRPr="009E75C1">
        <w:rPr>
          <w:sz w:val="28"/>
          <w:szCs w:val="28"/>
        </w:rPr>
        <w:t> </w:t>
      </w:r>
      <w:r w:rsidRPr="009E75C1">
        <w:rPr>
          <w:sz w:val="28"/>
          <w:szCs w:val="28"/>
        </w:rPr>
        <w:tab/>
      </w:r>
      <w:r w:rsidR="006C3B9B" w:rsidRPr="009E75C1">
        <w:rPr>
          <w:sz w:val="28"/>
          <w:szCs w:val="28"/>
        </w:rPr>
        <w:t>В  соответствии  с  Федеральным  законом  от  27.07.2010  №210  -ФЗ « Об  организации   предоставления  государственных  и  муниципальных  услуг»,  131  ФЗ  «Об  общих  принципах  организации  местного  самоуправления  в  Российской  Федерации»,  Устав  муниципального  образования  «</w:t>
      </w:r>
      <w:r w:rsidR="009E75C1" w:rsidRPr="009E75C1">
        <w:rPr>
          <w:sz w:val="28"/>
          <w:szCs w:val="28"/>
        </w:rPr>
        <w:t>Позднеевское</w:t>
      </w:r>
      <w:r w:rsidR="006C3B9B" w:rsidRPr="009E75C1">
        <w:rPr>
          <w:sz w:val="28"/>
          <w:szCs w:val="28"/>
        </w:rPr>
        <w:t xml:space="preserve">  сельское  поселение»</w:t>
      </w:r>
    </w:p>
    <w:p w14:paraId="7E34F2C4" w14:textId="38694270" w:rsidR="00E8052A" w:rsidRDefault="00E8052A" w:rsidP="00C71036">
      <w:pPr>
        <w:pStyle w:val="a4"/>
        <w:spacing w:before="0" w:beforeAutospacing="0" w:after="0" w:afterAutospacing="0"/>
        <w:jc w:val="center"/>
        <w:rPr>
          <w:b/>
          <w:bCs/>
          <w:sz w:val="28"/>
          <w:szCs w:val="28"/>
        </w:rPr>
      </w:pPr>
      <w:r w:rsidRPr="009E75C1">
        <w:rPr>
          <w:b/>
          <w:bCs/>
          <w:sz w:val="28"/>
          <w:szCs w:val="28"/>
        </w:rPr>
        <w:t>ПОСТАНОВЛЯ</w:t>
      </w:r>
      <w:r w:rsidR="0045182D">
        <w:rPr>
          <w:b/>
          <w:bCs/>
          <w:sz w:val="28"/>
          <w:szCs w:val="28"/>
        </w:rPr>
        <w:t>ЕТ</w:t>
      </w:r>
      <w:r w:rsidRPr="009E75C1">
        <w:rPr>
          <w:b/>
          <w:bCs/>
          <w:sz w:val="28"/>
          <w:szCs w:val="28"/>
        </w:rPr>
        <w:t>:</w:t>
      </w:r>
    </w:p>
    <w:p w14:paraId="2E8ED894" w14:textId="77777777" w:rsidR="0045182D" w:rsidRPr="009E75C1" w:rsidRDefault="0045182D" w:rsidP="00C71036">
      <w:pPr>
        <w:pStyle w:val="a4"/>
        <w:spacing w:before="0" w:beforeAutospacing="0" w:after="0" w:afterAutospacing="0"/>
        <w:jc w:val="both"/>
        <w:rPr>
          <w:sz w:val="28"/>
          <w:szCs w:val="28"/>
        </w:rPr>
      </w:pPr>
    </w:p>
    <w:p w14:paraId="0C5DE624" w14:textId="77777777" w:rsidR="00C71036" w:rsidRDefault="00C71036" w:rsidP="0061288E">
      <w:pPr>
        <w:pStyle w:val="a4"/>
        <w:numPr>
          <w:ilvl w:val="0"/>
          <w:numId w:val="1"/>
        </w:numPr>
        <w:spacing w:before="0" w:beforeAutospacing="0" w:after="0" w:afterAutospacing="0"/>
        <w:jc w:val="both"/>
        <w:rPr>
          <w:sz w:val="28"/>
          <w:szCs w:val="28"/>
        </w:rPr>
      </w:pPr>
      <w:r w:rsidRPr="00C71036">
        <w:rPr>
          <w:sz w:val="28"/>
          <w:szCs w:val="28"/>
        </w:rPr>
        <w:t>Внести в постановление № 105 от 18.11.2020г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Pr>
          <w:sz w:val="28"/>
          <w:szCs w:val="28"/>
        </w:rPr>
        <w:t xml:space="preserve"> следующие дополнения:</w:t>
      </w:r>
    </w:p>
    <w:p w14:paraId="6995A0D1" w14:textId="60EF5851" w:rsidR="00C71036" w:rsidRDefault="00C71036" w:rsidP="00C71036">
      <w:pPr>
        <w:pStyle w:val="a4"/>
        <w:spacing w:before="0" w:beforeAutospacing="0" w:after="0" w:afterAutospacing="0"/>
        <w:ind w:left="720"/>
        <w:jc w:val="both"/>
        <w:rPr>
          <w:sz w:val="28"/>
          <w:szCs w:val="28"/>
        </w:rPr>
      </w:pPr>
      <w:bookmarkStart w:id="1" w:name="_Hlk153521471"/>
      <w:r>
        <w:rPr>
          <w:sz w:val="28"/>
          <w:szCs w:val="28"/>
        </w:rPr>
        <w:t>- раздел 1 « Общие положения» дополнить пунктом 1.</w:t>
      </w:r>
      <w:r w:rsidR="00480BA9">
        <w:rPr>
          <w:sz w:val="28"/>
          <w:szCs w:val="28"/>
        </w:rPr>
        <w:t>6</w:t>
      </w:r>
      <w:r>
        <w:rPr>
          <w:sz w:val="28"/>
          <w:szCs w:val="28"/>
        </w:rPr>
        <w:t xml:space="preserve">. </w:t>
      </w:r>
    </w:p>
    <w:p w14:paraId="4A049C39" w14:textId="55ED378E" w:rsidR="00C71036" w:rsidRDefault="00C71036" w:rsidP="00C71036">
      <w:pPr>
        <w:pStyle w:val="a4"/>
        <w:spacing w:before="0" w:beforeAutospacing="0" w:after="0" w:afterAutospacing="0"/>
        <w:ind w:left="720"/>
        <w:jc w:val="both"/>
        <w:rPr>
          <w:sz w:val="28"/>
          <w:szCs w:val="28"/>
        </w:rPr>
      </w:pPr>
      <w:r>
        <w:rPr>
          <w:sz w:val="28"/>
          <w:szCs w:val="28"/>
        </w:rPr>
        <w:t xml:space="preserve">« </w:t>
      </w:r>
      <w:r w:rsidRPr="00C71036">
        <w:rPr>
          <w:sz w:val="28"/>
          <w:szCs w:val="28"/>
        </w:rPr>
        <w:t>Получателями муниципальной услуги являются  юридические и физические лица, являющиеся налогоплательщиками, плательщиками сборов и налоговыми агентами</w:t>
      </w:r>
      <w:r>
        <w:rPr>
          <w:sz w:val="28"/>
          <w:szCs w:val="28"/>
        </w:rPr>
        <w:t>».</w:t>
      </w:r>
    </w:p>
    <w:bookmarkEnd w:id="1"/>
    <w:p w14:paraId="0004EA77" w14:textId="494406D7" w:rsidR="006A3241" w:rsidRDefault="009E75C1" w:rsidP="00C71036">
      <w:pPr>
        <w:pStyle w:val="a4"/>
        <w:numPr>
          <w:ilvl w:val="0"/>
          <w:numId w:val="1"/>
        </w:numPr>
        <w:spacing w:before="0" w:beforeAutospacing="0" w:after="0" w:afterAutospacing="0"/>
        <w:jc w:val="both"/>
        <w:rPr>
          <w:sz w:val="28"/>
          <w:szCs w:val="28"/>
        </w:rPr>
      </w:pPr>
      <w:r w:rsidRPr="009E75C1">
        <w:rPr>
          <w:sz w:val="28"/>
          <w:szCs w:val="28"/>
        </w:rPr>
        <w:t>Данное постановление вступает в силу со дня его официального обнародования(опубликования)</w:t>
      </w:r>
      <w:r w:rsidR="0045182D">
        <w:rPr>
          <w:sz w:val="28"/>
          <w:szCs w:val="28"/>
        </w:rPr>
        <w:t>.</w:t>
      </w:r>
      <w:r w:rsidRPr="009E75C1">
        <w:rPr>
          <w:sz w:val="28"/>
          <w:szCs w:val="28"/>
        </w:rPr>
        <w:t xml:space="preserve"> </w:t>
      </w:r>
    </w:p>
    <w:p w14:paraId="34E557C5" w14:textId="2E9B681E" w:rsidR="00E8052A" w:rsidRPr="0045182D" w:rsidRDefault="00E8052A" w:rsidP="00C71036">
      <w:pPr>
        <w:pStyle w:val="a8"/>
        <w:numPr>
          <w:ilvl w:val="0"/>
          <w:numId w:val="1"/>
        </w:numPr>
        <w:autoSpaceDE w:val="0"/>
        <w:autoSpaceDN w:val="0"/>
        <w:adjustRightInd w:val="0"/>
        <w:jc w:val="both"/>
        <w:rPr>
          <w:sz w:val="28"/>
          <w:szCs w:val="28"/>
        </w:rPr>
      </w:pPr>
      <w:r w:rsidRPr="0045182D">
        <w:rPr>
          <w:sz w:val="28"/>
          <w:szCs w:val="28"/>
        </w:rPr>
        <w:t>Контроль за выполнением постановления  оставляю за собой.</w:t>
      </w:r>
    </w:p>
    <w:p w14:paraId="1EB8B243" w14:textId="77777777" w:rsidR="0045182D" w:rsidRPr="0045182D" w:rsidRDefault="0045182D" w:rsidP="00C71036">
      <w:pPr>
        <w:pStyle w:val="a8"/>
        <w:autoSpaceDE w:val="0"/>
        <w:autoSpaceDN w:val="0"/>
        <w:adjustRightInd w:val="0"/>
        <w:jc w:val="both"/>
        <w:rPr>
          <w:sz w:val="28"/>
          <w:szCs w:val="28"/>
        </w:rPr>
      </w:pPr>
    </w:p>
    <w:p w14:paraId="5D64E892" w14:textId="77777777" w:rsidR="00E8052A" w:rsidRPr="009E75C1" w:rsidRDefault="00E8052A" w:rsidP="00C71036">
      <w:pPr>
        <w:autoSpaceDE w:val="0"/>
        <w:autoSpaceDN w:val="0"/>
        <w:adjustRightInd w:val="0"/>
        <w:ind w:firstLine="708"/>
        <w:jc w:val="both"/>
        <w:rPr>
          <w:sz w:val="28"/>
          <w:szCs w:val="28"/>
        </w:rPr>
      </w:pPr>
    </w:p>
    <w:p w14:paraId="5B61222F" w14:textId="77777777" w:rsidR="00C71036" w:rsidRDefault="006A3241" w:rsidP="00E8052A">
      <w:pPr>
        <w:autoSpaceDE w:val="0"/>
        <w:autoSpaceDN w:val="0"/>
        <w:adjustRightInd w:val="0"/>
        <w:rPr>
          <w:sz w:val="28"/>
          <w:szCs w:val="28"/>
        </w:rPr>
      </w:pPr>
      <w:r>
        <w:rPr>
          <w:sz w:val="28"/>
          <w:szCs w:val="28"/>
        </w:rPr>
        <w:t>И.о.Главы</w:t>
      </w:r>
      <w:r w:rsidR="00E8052A" w:rsidRPr="009E75C1">
        <w:rPr>
          <w:sz w:val="28"/>
          <w:szCs w:val="28"/>
        </w:rPr>
        <w:t xml:space="preserve"> Администрации</w:t>
      </w:r>
    </w:p>
    <w:p w14:paraId="0D1D7E8E" w14:textId="68F25E3A" w:rsidR="00E8052A" w:rsidRPr="009E75C1" w:rsidRDefault="009E75C1" w:rsidP="00E8052A">
      <w:pPr>
        <w:autoSpaceDE w:val="0"/>
        <w:autoSpaceDN w:val="0"/>
        <w:adjustRightInd w:val="0"/>
        <w:rPr>
          <w:sz w:val="28"/>
          <w:szCs w:val="28"/>
        </w:rPr>
      </w:pPr>
      <w:r w:rsidRPr="009E75C1">
        <w:rPr>
          <w:sz w:val="28"/>
          <w:szCs w:val="28"/>
        </w:rPr>
        <w:t>Позднеевского</w:t>
      </w:r>
      <w:r w:rsidR="00E8052A" w:rsidRPr="009E75C1">
        <w:rPr>
          <w:sz w:val="28"/>
          <w:szCs w:val="28"/>
        </w:rPr>
        <w:t xml:space="preserve"> сельского поселения</w:t>
      </w:r>
      <w:r w:rsidR="00E8052A" w:rsidRPr="009E75C1">
        <w:rPr>
          <w:sz w:val="28"/>
          <w:szCs w:val="28"/>
        </w:rPr>
        <w:tab/>
      </w:r>
      <w:r>
        <w:rPr>
          <w:sz w:val="28"/>
          <w:szCs w:val="28"/>
        </w:rPr>
        <w:t xml:space="preserve">   </w:t>
      </w:r>
      <w:r w:rsidR="006A3241">
        <w:rPr>
          <w:sz w:val="28"/>
          <w:szCs w:val="28"/>
        </w:rPr>
        <w:t xml:space="preserve">                 </w:t>
      </w:r>
      <w:r w:rsidR="0045182D">
        <w:rPr>
          <w:sz w:val="28"/>
          <w:szCs w:val="28"/>
        </w:rPr>
        <w:t xml:space="preserve">     Т.И.Маслова</w:t>
      </w:r>
      <w:r w:rsidR="00E8052A" w:rsidRPr="009E75C1">
        <w:rPr>
          <w:sz w:val="28"/>
          <w:szCs w:val="28"/>
        </w:rPr>
        <w:t xml:space="preserve">                                                     </w:t>
      </w:r>
    </w:p>
    <w:p w14:paraId="3F8CCF60" w14:textId="77777777" w:rsidR="00E8052A" w:rsidRPr="009E75C1" w:rsidRDefault="00E8052A" w:rsidP="00E8052A">
      <w:pPr>
        <w:autoSpaceDE w:val="0"/>
        <w:autoSpaceDN w:val="0"/>
        <w:adjustRightInd w:val="0"/>
        <w:jc w:val="center"/>
        <w:rPr>
          <w:sz w:val="28"/>
          <w:szCs w:val="28"/>
        </w:rPr>
      </w:pPr>
    </w:p>
    <w:p w14:paraId="17FC72C8" w14:textId="77777777" w:rsidR="006A3241" w:rsidRDefault="006A3241" w:rsidP="00E8052A">
      <w:pPr>
        <w:autoSpaceDE w:val="0"/>
        <w:autoSpaceDN w:val="0"/>
        <w:adjustRightInd w:val="0"/>
        <w:jc w:val="right"/>
        <w:outlineLvl w:val="0"/>
        <w:rPr>
          <w:sz w:val="28"/>
          <w:szCs w:val="28"/>
        </w:rPr>
      </w:pPr>
    </w:p>
    <w:sectPr w:rsidR="006A3241" w:rsidSect="00C71036">
      <w:pgSz w:w="11906" w:h="16838"/>
      <w:pgMar w:top="340"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C0840"/>
    <w:multiLevelType w:val="hybridMultilevel"/>
    <w:tmpl w:val="E834B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2A"/>
    <w:rsid w:val="00021307"/>
    <w:rsid w:val="000903E6"/>
    <w:rsid w:val="0009740A"/>
    <w:rsid w:val="000B4F40"/>
    <w:rsid w:val="00122DD9"/>
    <w:rsid w:val="00172451"/>
    <w:rsid w:val="002579E2"/>
    <w:rsid w:val="002A1069"/>
    <w:rsid w:val="003C52BD"/>
    <w:rsid w:val="003C6ADE"/>
    <w:rsid w:val="0045182D"/>
    <w:rsid w:val="004745D2"/>
    <w:rsid w:val="00480BA9"/>
    <w:rsid w:val="00495112"/>
    <w:rsid w:val="004C657F"/>
    <w:rsid w:val="00582FC2"/>
    <w:rsid w:val="005875AF"/>
    <w:rsid w:val="006803ED"/>
    <w:rsid w:val="006A3241"/>
    <w:rsid w:val="006A7654"/>
    <w:rsid w:val="006C3B9B"/>
    <w:rsid w:val="00884E0A"/>
    <w:rsid w:val="00885BB7"/>
    <w:rsid w:val="009C76AC"/>
    <w:rsid w:val="009E75C1"/>
    <w:rsid w:val="00A944C1"/>
    <w:rsid w:val="00BC5576"/>
    <w:rsid w:val="00BD4713"/>
    <w:rsid w:val="00C36C95"/>
    <w:rsid w:val="00C57DCC"/>
    <w:rsid w:val="00C71036"/>
    <w:rsid w:val="00CA468D"/>
    <w:rsid w:val="00CC5DAF"/>
    <w:rsid w:val="00CC7A99"/>
    <w:rsid w:val="00D85550"/>
    <w:rsid w:val="00DD0969"/>
    <w:rsid w:val="00E03F62"/>
    <w:rsid w:val="00E4250C"/>
    <w:rsid w:val="00E8052A"/>
    <w:rsid w:val="00FB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246B"/>
  <w15:docId w15:val="{F5ACC2F5-0375-4970-B4CF-FCDFF463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8052A"/>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uiPriority w:val="99"/>
    <w:rsid w:val="00C36C95"/>
    <w:pPr>
      <w:suppressAutoHyphens/>
      <w:spacing w:after="0" w:line="100" w:lineRule="atLeast"/>
    </w:pPr>
    <w:rPr>
      <w:rFonts w:ascii="Arial" w:eastAsia="SimSun" w:hAnsi="Arial" w:cs="Arial"/>
      <w:sz w:val="20"/>
      <w:szCs w:val="20"/>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basedOn w:val="a0"/>
    <w:link w:val="a6"/>
    <w:uiPriority w:val="99"/>
    <w:semiHidden/>
    <w:rsid w:val="004745D2"/>
    <w:rPr>
      <w:rFonts w:ascii="Segoe UI" w:eastAsia="Times New Roman" w:hAnsi="Segoe UI" w:cs="Segoe UI"/>
      <w:sz w:val="18"/>
      <w:szCs w:val="18"/>
      <w:lang w:eastAsia="ru-RU"/>
    </w:rPr>
  </w:style>
  <w:style w:type="paragraph" w:styleId="a8">
    <w:name w:val="List Paragraph"/>
    <w:basedOn w:val="a"/>
    <w:uiPriority w:val="34"/>
    <w:qFormat/>
    <w:rsid w:val="00451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45114">
      <w:bodyDiv w:val="1"/>
      <w:marLeft w:val="0"/>
      <w:marRight w:val="0"/>
      <w:marTop w:val="0"/>
      <w:marBottom w:val="0"/>
      <w:divBdr>
        <w:top w:val="none" w:sz="0" w:space="0" w:color="auto"/>
        <w:left w:val="none" w:sz="0" w:space="0" w:color="auto"/>
        <w:bottom w:val="none" w:sz="0" w:space="0" w:color="auto"/>
        <w:right w:val="none" w:sz="0" w:space="0" w:color="auto"/>
      </w:divBdr>
    </w:div>
    <w:div w:id="1047948027">
      <w:bodyDiv w:val="1"/>
      <w:marLeft w:val="0"/>
      <w:marRight w:val="0"/>
      <w:marTop w:val="0"/>
      <w:marBottom w:val="0"/>
      <w:divBdr>
        <w:top w:val="none" w:sz="0" w:space="0" w:color="auto"/>
        <w:left w:val="none" w:sz="0" w:space="0" w:color="auto"/>
        <w:bottom w:val="none" w:sz="0" w:space="0" w:color="auto"/>
        <w:right w:val="none" w:sz="0" w:space="0" w:color="auto"/>
      </w:divBdr>
    </w:div>
    <w:div w:id="1161506266">
      <w:bodyDiv w:val="1"/>
      <w:marLeft w:val="0"/>
      <w:marRight w:val="0"/>
      <w:marTop w:val="0"/>
      <w:marBottom w:val="0"/>
      <w:divBdr>
        <w:top w:val="none" w:sz="0" w:space="0" w:color="auto"/>
        <w:left w:val="none" w:sz="0" w:space="0" w:color="auto"/>
        <w:bottom w:val="none" w:sz="0" w:space="0" w:color="auto"/>
        <w:right w:val="none" w:sz="0" w:space="0" w:color="auto"/>
      </w:divBdr>
    </w:div>
    <w:div w:id="14728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USER</cp:lastModifiedBy>
  <cp:revision>6</cp:revision>
  <cp:lastPrinted>2023-12-15T05:26:00Z</cp:lastPrinted>
  <dcterms:created xsi:type="dcterms:W3CDTF">2023-12-15T05:24:00Z</dcterms:created>
  <dcterms:modified xsi:type="dcterms:W3CDTF">2023-12-19T12:50:00Z</dcterms:modified>
</cp:coreProperties>
</file>