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16" w:rsidRDefault="007B0216" w:rsidP="007B0216">
      <w:pPr>
        <w:pStyle w:val="14"/>
        <w:ind w:left="0" w:firstLine="0"/>
        <w:jc w:val="right"/>
        <w:rPr>
          <w:b/>
        </w:rPr>
      </w:pPr>
    </w:p>
    <w:p w:rsidR="00330807" w:rsidRPr="00330807" w:rsidRDefault="00330807" w:rsidP="00330807">
      <w:pPr>
        <w:pStyle w:val="14"/>
        <w:ind w:left="0" w:firstLine="0"/>
        <w:jc w:val="center"/>
        <w:rPr>
          <w:b/>
        </w:rPr>
      </w:pPr>
      <w:r w:rsidRPr="00330807">
        <w:rPr>
          <w:b/>
        </w:rPr>
        <w:t>РОССИЙСКАЯ ФЕДЕРАЦИЯ</w:t>
      </w:r>
    </w:p>
    <w:p w:rsidR="00330807" w:rsidRPr="00330807" w:rsidRDefault="00330807" w:rsidP="00330807">
      <w:pPr>
        <w:pStyle w:val="14"/>
        <w:ind w:left="0" w:firstLine="0"/>
        <w:jc w:val="center"/>
        <w:rPr>
          <w:b/>
        </w:rPr>
      </w:pPr>
      <w:r w:rsidRPr="00330807">
        <w:rPr>
          <w:b/>
        </w:rPr>
        <w:t>РОСТОВСКАЯ ОБЛАСТЬ</w:t>
      </w:r>
    </w:p>
    <w:p w:rsidR="00330807" w:rsidRPr="00330807" w:rsidRDefault="00330807" w:rsidP="00330807">
      <w:pPr>
        <w:pStyle w:val="14"/>
        <w:ind w:left="0" w:firstLine="0"/>
        <w:jc w:val="center"/>
        <w:rPr>
          <w:b/>
        </w:rPr>
      </w:pPr>
      <w:r w:rsidRPr="00330807">
        <w:rPr>
          <w:b/>
        </w:rPr>
        <w:t>ВЕСЕЛОВСКИЙ РАЙОН</w:t>
      </w:r>
    </w:p>
    <w:p w:rsidR="00330807" w:rsidRPr="00330807" w:rsidRDefault="00330807" w:rsidP="00330807">
      <w:pPr>
        <w:pStyle w:val="14"/>
        <w:ind w:left="0" w:firstLine="0"/>
        <w:jc w:val="center"/>
        <w:rPr>
          <w:b/>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МУНИЦИПАЛЬНОЕ ОБРАЗОВАНИЕ </w:t>
      </w: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 «ПОЗДНЕЕВСКОЕ СЕЛЬСКОЕ ПОСЕЛЕНИЕ»</w:t>
      </w:r>
    </w:p>
    <w:p w:rsidR="00330807" w:rsidRPr="00330807" w:rsidRDefault="00330807" w:rsidP="00330807">
      <w:pPr>
        <w:spacing w:after="0" w:line="240" w:lineRule="auto"/>
        <w:jc w:val="center"/>
        <w:rPr>
          <w:rFonts w:ascii="Times New Roman" w:hAnsi="Times New Roman" w:cs="Times New Roman"/>
          <w:b/>
          <w:sz w:val="28"/>
          <w:szCs w:val="28"/>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АДМИНИСТРАЦИЯ ПОЗДНЕЕВСКОГО СЕЛЬСКОГО ПОСЕЛЕНИЯ</w:t>
      </w:r>
    </w:p>
    <w:p w:rsidR="00330807" w:rsidRPr="00330807" w:rsidRDefault="00330807" w:rsidP="00330807">
      <w:pPr>
        <w:pStyle w:val="ConsPlusNormal"/>
        <w:widowControl/>
        <w:ind w:firstLine="540"/>
        <w:jc w:val="both"/>
        <w:rPr>
          <w:rFonts w:ascii="Times New Roman" w:hAnsi="Times New Roman" w:cs="Times New Roman"/>
          <w:sz w:val="28"/>
          <w:szCs w:val="28"/>
        </w:rPr>
      </w:pPr>
      <w:r w:rsidRPr="00330807">
        <w:rPr>
          <w:rFonts w:ascii="Times New Roman" w:hAnsi="Times New Roman" w:cs="Times New Roman"/>
          <w:sz w:val="28"/>
          <w:szCs w:val="28"/>
        </w:rPr>
        <w:tab/>
      </w:r>
    </w:p>
    <w:p w:rsidR="00330807" w:rsidRPr="00330807" w:rsidRDefault="00330807" w:rsidP="00330807">
      <w:pPr>
        <w:pStyle w:val="ConsPlusNormal"/>
        <w:widowControl/>
        <w:ind w:firstLine="540"/>
        <w:jc w:val="center"/>
        <w:rPr>
          <w:rFonts w:ascii="Times New Roman" w:hAnsi="Times New Roman" w:cs="Times New Roman"/>
          <w:b/>
          <w:sz w:val="28"/>
          <w:szCs w:val="28"/>
        </w:rPr>
      </w:pPr>
      <w:r w:rsidRPr="00330807">
        <w:rPr>
          <w:rFonts w:ascii="Times New Roman" w:hAnsi="Times New Roman" w:cs="Times New Roman"/>
          <w:b/>
          <w:sz w:val="28"/>
          <w:szCs w:val="28"/>
        </w:rPr>
        <w:t>ПОСТАНОВЛЕНИЕ</w:t>
      </w:r>
    </w:p>
    <w:p w:rsidR="00330807" w:rsidRPr="00330807" w:rsidRDefault="00330807" w:rsidP="00330807">
      <w:pPr>
        <w:pStyle w:val="14"/>
        <w:ind w:left="0" w:firstLine="0"/>
        <w:jc w:val="center"/>
        <w:rPr>
          <w:b/>
        </w:rPr>
      </w:pPr>
    </w:p>
    <w:p w:rsidR="00330807" w:rsidRPr="00330807" w:rsidRDefault="00330807" w:rsidP="00330807">
      <w:pPr>
        <w:pStyle w:val="14"/>
        <w:ind w:left="0" w:firstLine="0"/>
      </w:pPr>
      <w:r w:rsidRPr="00330807">
        <w:t xml:space="preserve">  </w:t>
      </w:r>
      <w:r w:rsidR="00C836A4">
        <w:t>26.03.</w:t>
      </w:r>
      <w:r w:rsidRPr="00330807">
        <w:t>201</w:t>
      </w:r>
      <w:r w:rsidR="00C31C2E">
        <w:t>9</w:t>
      </w:r>
      <w:r w:rsidRPr="00330807">
        <w:t xml:space="preserve">                                       </w:t>
      </w:r>
      <w:r w:rsidR="00C836A4">
        <w:t xml:space="preserve">  </w:t>
      </w:r>
      <w:r w:rsidRPr="00330807">
        <w:t xml:space="preserve"> №    </w:t>
      </w:r>
      <w:r w:rsidR="00C836A4">
        <w:t>110</w:t>
      </w:r>
      <w:r w:rsidRPr="00330807">
        <w:t xml:space="preserve">                               </w:t>
      </w:r>
      <w:proofErr w:type="spellStart"/>
      <w:r w:rsidRPr="00330807">
        <w:t>х</w:t>
      </w:r>
      <w:proofErr w:type="gramStart"/>
      <w:r w:rsidRPr="00330807">
        <w:t>.П</w:t>
      </w:r>
      <w:proofErr w:type="gramEnd"/>
      <w:r w:rsidRPr="00330807">
        <w:t>озднеевка</w:t>
      </w:r>
      <w:proofErr w:type="spellEnd"/>
    </w:p>
    <w:p w:rsidR="00330807" w:rsidRPr="00330807" w:rsidRDefault="00330807" w:rsidP="00330807">
      <w:pPr>
        <w:pStyle w:val="14"/>
        <w:ind w:left="0" w:firstLine="0"/>
      </w:pPr>
    </w:p>
    <w:p w:rsidR="00330807" w:rsidRPr="00330807" w:rsidRDefault="00330807" w:rsidP="00330807">
      <w:pPr>
        <w:pStyle w:val="a3"/>
        <w:tabs>
          <w:tab w:val="left" w:pos="6379"/>
          <w:tab w:val="left" w:pos="6804"/>
        </w:tabs>
        <w:spacing w:before="0" w:after="0"/>
        <w:ind w:right="4535"/>
        <w:rPr>
          <w:rFonts w:ascii="Times New Roman" w:hAnsi="Times New Roman" w:cs="Times New Roman"/>
          <w:sz w:val="28"/>
          <w:szCs w:val="28"/>
        </w:rPr>
      </w:pPr>
      <w:r w:rsidRPr="00330807">
        <w:rPr>
          <w:rFonts w:ascii="Times New Roman" w:hAnsi="Times New Roman" w:cs="Times New Roman"/>
          <w:sz w:val="28"/>
          <w:szCs w:val="28"/>
        </w:rPr>
        <w:t>О</w:t>
      </w:r>
      <w:r w:rsidR="00BA4FD5">
        <w:rPr>
          <w:rFonts w:ascii="Times New Roman" w:hAnsi="Times New Roman" w:cs="Times New Roman"/>
          <w:sz w:val="28"/>
          <w:szCs w:val="28"/>
        </w:rPr>
        <w:t xml:space="preserve">б утверждении плана-графика работ по разработке </w:t>
      </w:r>
      <w:r w:rsidRPr="00330807">
        <w:rPr>
          <w:rFonts w:ascii="Times New Roman" w:hAnsi="Times New Roman" w:cs="Times New Roman"/>
          <w:sz w:val="28"/>
          <w:szCs w:val="28"/>
        </w:rPr>
        <w:t xml:space="preserve"> </w:t>
      </w:r>
      <w:r w:rsidR="00C31C2E">
        <w:rPr>
          <w:rFonts w:ascii="Times New Roman" w:hAnsi="Times New Roman" w:cs="Times New Roman"/>
          <w:sz w:val="28"/>
          <w:szCs w:val="28"/>
        </w:rPr>
        <w:t xml:space="preserve">Стратегии социально-экономического развития </w:t>
      </w:r>
      <w:r w:rsidR="00FE5374" w:rsidRPr="00FE5374">
        <w:rPr>
          <w:rFonts w:ascii="Times New Roman" w:hAnsi="Times New Roman" w:cs="Times New Roman"/>
          <w:sz w:val="28"/>
          <w:szCs w:val="28"/>
        </w:rPr>
        <w:t>Позднеевск</w:t>
      </w:r>
      <w:r w:rsidR="00FE5374" w:rsidRPr="00FE5374">
        <w:rPr>
          <w:rFonts w:ascii="Times New Roman" w:hAnsi="Times New Roman" w:cs="Times New Roman"/>
          <w:sz w:val="28"/>
          <w:szCs w:val="28"/>
        </w:rPr>
        <w:t>о</w:t>
      </w:r>
      <w:r w:rsidR="00FE5374" w:rsidRPr="00FE5374">
        <w:rPr>
          <w:rFonts w:ascii="Times New Roman" w:hAnsi="Times New Roman" w:cs="Times New Roman"/>
          <w:sz w:val="28"/>
          <w:szCs w:val="28"/>
        </w:rPr>
        <w:t>го сельского поселения</w:t>
      </w:r>
      <w:r w:rsidR="00C31C2E">
        <w:rPr>
          <w:rFonts w:ascii="Times New Roman" w:hAnsi="Times New Roman" w:cs="Times New Roman"/>
          <w:sz w:val="28"/>
          <w:szCs w:val="28"/>
        </w:rPr>
        <w:t xml:space="preserve"> до 2030 года</w:t>
      </w:r>
    </w:p>
    <w:p w:rsidR="00330807" w:rsidRPr="00330807" w:rsidRDefault="00330807" w:rsidP="00330807">
      <w:pPr>
        <w:pStyle w:val="a3"/>
        <w:tabs>
          <w:tab w:val="left" w:pos="6379"/>
          <w:tab w:val="left" w:pos="6804"/>
        </w:tabs>
        <w:spacing w:before="0" w:after="0"/>
        <w:rPr>
          <w:rFonts w:ascii="Times New Roman" w:hAnsi="Times New Roman" w:cs="Times New Roman"/>
          <w:color w:val="000000"/>
          <w:sz w:val="28"/>
          <w:szCs w:val="28"/>
        </w:rPr>
      </w:pPr>
      <w:r w:rsidRPr="00330807">
        <w:rPr>
          <w:rFonts w:ascii="Times New Roman" w:hAnsi="Times New Roman" w:cs="Times New Roman"/>
          <w:sz w:val="28"/>
          <w:szCs w:val="28"/>
        </w:rPr>
        <w:t xml:space="preserve">  </w:t>
      </w:r>
    </w:p>
    <w:p w:rsidR="00B37D73" w:rsidRDefault="00B37D73" w:rsidP="00B37D73">
      <w:pPr>
        <w:spacing w:after="0" w:line="240" w:lineRule="auto"/>
        <w:ind w:firstLine="550"/>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В соответствии </w:t>
      </w:r>
      <w:r>
        <w:rPr>
          <w:rFonts w:ascii="Times New Roman" w:hAnsi="Times New Roman" w:cs="Times New Roman"/>
          <w:kern w:val="2"/>
          <w:sz w:val="28"/>
          <w:szCs w:val="28"/>
          <w:lang w:eastAsia="en-US"/>
        </w:rPr>
        <w:t xml:space="preserve">с </w:t>
      </w:r>
      <w:r w:rsidR="00C31C2E">
        <w:rPr>
          <w:rFonts w:ascii="Times New Roman" w:hAnsi="Times New Roman" w:cs="Times New Roman"/>
          <w:kern w:val="2"/>
          <w:sz w:val="28"/>
          <w:szCs w:val="28"/>
          <w:lang w:eastAsia="en-US"/>
        </w:rPr>
        <w:t xml:space="preserve"> Федеральным законом от 28.06.2014 г.  172-ФЗ «О стратегическом планировании в Российской Федерации»,</w:t>
      </w:r>
      <w:r w:rsidR="00BA4FD5">
        <w:rPr>
          <w:rFonts w:ascii="Times New Roman" w:hAnsi="Times New Roman" w:cs="Times New Roman"/>
          <w:kern w:val="2"/>
          <w:sz w:val="28"/>
          <w:szCs w:val="28"/>
          <w:lang w:eastAsia="en-US"/>
        </w:rPr>
        <w:t xml:space="preserve"> приказом Мин</w:t>
      </w:r>
      <w:r w:rsidR="00BA4FD5">
        <w:rPr>
          <w:rFonts w:ascii="Times New Roman" w:hAnsi="Times New Roman" w:cs="Times New Roman"/>
          <w:kern w:val="2"/>
          <w:sz w:val="28"/>
          <w:szCs w:val="28"/>
          <w:lang w:eastAsia="en-US"/>
        </w:rPr>
        <w:t>и</w:t>
      </w:r>
      <w:r w:rsidR="00BA4FD5">
        <w:rPr>
          <w:rFonts w:ascii="Times New Roman" w:hAnsi="Times New Roman" w:cs="Times New Roman"/>
          <w:kern w:val="2"/>
          <w:sz w:val="28"/>
          <w:szCs w:val="28"/>
          <w:lang w:eastAsia="en-US"/>
        </w:rPr>
        <w:t>стерства экономического развития РФ от 23.03.2017 г. № 132 «Об утвержд</w:t>
      </w:r>
      <w:r w:rsidR="00BA4FD5">
        <w:rPr>
          <w:rFonts w:ascii="Times New Roman" w:hAnsi="Times New Roman" w:cs="Times New Roman"/>
          <w:kern w:val="2"/>
          <w:sz w:val="28"/>
          <w:szCs w:val="28"/>
          <w:lang w:eastAsia="en-US"/>
        </w:rPr>
        <w:t>е</w:t>
      </w:r>
      <w:r w:rsidR="00BA4FD5">
        <w:rPr>
          <w:rFonts w:ascii="Times New Roman" w:hAnsi="Times New Roman" w:cs="Times New Roman"/>
          <w:kern w:val="2"/>
          <w:sz w:val="28"/>
          <w:szCs w:val="28"/>
          <w:lang w:eastAsia="en-US"/>
        </w:rPr>
        <w:t>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w:t>
      </w:r>
      <w:r w:rsidR="00C31C2E">
        <w:rPr>
          <w:rFonts w:ascii="Times New Roman" w:hAnsi="Times New Roman" w:cs="Times New Roman"/>
          <w:kern w:val="2"/>
          <w:sz w:val="28"/>
          <w:szCs w:val="28"/>
          <w:lang w:eastAsia="en-US"/>
        </w:rPr>
        <w:t xml:space="preserve"> </w:t>
      </w:r>
      <w:r w:rsidR="00C31C2E" w:rsidRPr="00E15F42">
        <w:rPr>
          <w:rFonts w:ascii="Times New Roman" w:hAnsi="Times New Roman" w:cs="Times New Roman"/>
          <w:kern w:val="2"/>
          <w:sz w:val="28"/>
          <w:szCs w:val="28"/>
          <w:lang w:eastAsia="en-US"/>
        </w:rPr>
        <w:t>решением Собрания депутатов Позднеевск</w:t>
      </w:r>
      <w:r w:rsidR="00C31C2E" w:rsidRPr="00E15F42">
        <w:rPr>
          <w:rFonts w:ascii="Times New Roman" w:hAnsi="Times New Roman" w:cs="Times New Roman"/>
          <w:kern w:val="2"/>
          <w:sz w:val="28"/>
          <w:szCs w:val="28"/>
          <w:lang w:eastAsia="en-US"/>
        </w:rPr>
        <w:t>о</w:t>
      </w:r>
      <w:r w:rsidR="00C31C2E" w:rsidRPr="00E15F42">
        <w:rPr>
          <w:rFonts w:ascii="Times New Roman" w:hAnsi="Times New Roman" w:cs="Times New Roman"/>
          <w:kern w:val="2"/>
          <w:sz w:val="28"/>
          <w:szCs w:val="28"/>
          <w:lang w:eastAsia="en-US"/>
        </w:rPr>
        <w:t>го сельского поселения</w:t>
      </w:r>
      <w:r w:rsidR="00E15F42" w:rsidRPr="00E15F42">
        <w:rPr>
          <w:rFonts w:ascii="Times New Roman" w:hAnsi="Times New Roman" w:cs="Times New Roman"/>
          <w:kern w:val="2"/>
          <w:sz w:val="28"/>
          <w:szCs w:val="28"/>
          <w:lang w:eastAsia="en-US"/>
        </w:rPr>
        <w:t xml:space="preserve"> от 28.02.2019г. № 2 </w:t>
      </w:r>
      <w:r w:rsidR="00C31C2E" w:rsidRPr="00E15F42">
        <w:rPr>
          <w:rFonts w:ascii="Times New Roman" w:hAnsi="Times New Roman" w:cs="Times New Roman"/>
          <w:kern w:val="2"/>
          <w:sz w:val="28"/>
          <w:szCs w:val="28"/>
          <w:lang w:eastAsia="en-US"/>
        </w:rPr>
        <w:t xml:space="preserve"> «</w:t>
      </w:r>
      <w:r w:rsidR="00E15F42" w:rsidRPr="00E15F42">
        <w:rPr>
          <w:rFonts w:ascii="Times New Roman" w:hAnsi="Times New Roman" w:cs="Times New Roman"/>
          <w:kern w:val="2"/>
          <w:sz w:val="28"/>
          <w:szCs w:val="28"/>
          <w:lang w:eastAsia="en-US"/>
        </w:rPr>
        <w:t>Об утверждении Положения о стратегическом планировании</w:t>
      </w:r>
      <w:proofErr w:type="gramEnd"/>
      <w:r w:rsidR="00E15F42" w:rsidRPr="00E15F42">
        <w:rPr>
          <w:rFonts w:ascii="Times New Roman" w:hAnsi="Times New Roman" w:cs="Times New Roman"/>
          <w:kern w:val="2"/>
          <w:sz w:val="28"/>
          <w:szCs w:val="28"/>
          <w:lang w:eastAsia="en-US"/>
        </w:rPr>
        <w:t xml:space="preserve"> в муниципальном образовании «</w:t>
      </w:r>
      <w:proofErr w:type="spellStart"/>
      <w:r w:rsidR="00E15F42" w:rsidRPr="00E15F42">
        <w:rPr>
          <w:rFonts w:ascii="Times New Roman" w:hAnsi="Times New Roman" w:cs="Times New Roman"/>
          <w:kern w:val="2"/>
          <w:sz w:val="28"/>
          <w:szCs w:val="28"/>
          <w:lang w:eastAsia="en-US"/>
        </w:rPr>
        <w:t>Позднеевское</w:t>
      </w:r>
      <w:proofErr w:type="spellEnd"/>
      <w:r w:rsidR="00E15F42" w:rsidRPr="00E15F42">
        <w:rPr>
          <w:rFonts w:ascii="Times New Roman" w:hAnsi="Times New Roman" w:cs="Times New Roman"/>
          <w:kern w:val="2"/>
          <w:sz w:val="28"/>
          <w:szCs w:val="28"/>
          <w:lang w:eastAsia="en-US"/>
        </w:rPr>
        <w:t xml:space="preserve"> сельское поселение»</w:t>
      </w:r>
      <w:proofErr w:type="gramStart"/>
      <w:r w:rsidR="00C31C2E">
        <w:rPr>
          <w:rFonts w:ascii="Times New Roman" w:hAnsi="Times New Roman" w:cs="Times New Roman"/>
          <w:kern w:val="2"/>
          <w:sz w:val="28"/>
          <w:szCs w:val="28"/>
          <w:lang w:eastAsia="en-US"/>
        </w:rPr>
        <w:t xml:space="preserve"> ,</w:t>
      </w:r>
      <w:proofErr w:type="gramEnd"/>
      <w:r w:rsidR="00C31C2E">
        <w:rPr>
          <w:rFonts w:ascii="Times New Roman" w:hAnsi="Times New Roman" w:cs="Times New Roman"/>
          <w:kern w:val="2"/>
          <w:sz w:val="28"/>
          <w:szCs w:val="28"/>
          <w:lang w:eastAsia="en-US"/>
        </w:rPr>
        <w:t xml:space="preserve"> руководствуясь статьей 7 </w:t>
      </w:r>
      <w:r>
        <w:rPr>
          <w:rFonts w:ascii="Times New Roman" w:hAnsi="Times New Roman" w:cs="Times New Roman"/>
          <w:bCs/>
          <w:kern w:val="2"/>
          <w:sz w:val="28"/>
          <w:szCs w:val="28"/>
          <w:lang w:eastAsia="en-US"/>
        </w:rPr>
        <w:t>Федеральн</w:t>
      </w:r>
      <w:r w:rsidR="00C31C2E">
        <w:rPr>
          <w:rFonts w:ascii="Times New Roman" w:hAnsi="Times New Roman" w:cs="Times New Roman"/>
          <w:bCs/>
          <w:kern w:val="2"/>
          <w:sz w:val="28"/>
          <w:szCs w:val="28"/>
          <w:lang w:eastAsia="en-US"/>
        </w:rPr>
        <w:t>ого</w:t>
      </w:r>
      <w:r>
        <w:rPr>
          <w:rFonts w:ascii="Times New Roman" w:hAnsi="Times New Roman" w:cs="Times New Roman"/>
          <w:bCs/>
          <w:kern w:val="2"/>
          <w:sz w:val="28"/>
          <w:szCs w:val="28"/>
          <w:lang w:eastAsia="en-US"/>
        </w:rPr>
        <w:t xml:space="preserve"> закон</w:t>
      </w:r>
      <w:r w:rsidR="00C31C2E">
        <w:rPr>
          <w:rFonts w:ascii="Times New Roman" w:hAnsi="Times New Roman" w:cs="Times New Roman"/>
          <w:bCs/>
          <w:kern w:val="2"/>
          <w:sz w:val="28"/>
          <w:szCs w:val="28"/>
          <w:lang w:eastAsia="en-US"/>
        </w:rPr>
        <w:t>а</w:t>
      </w:r>
      <w:r>
        <w:rPr>
          <w:rFonts w:ascii="Times New Roman" w:hAnsi="Times New Roman" w:cs="Times New Roman"/>
          <w:bCs/>
          <w:kern w:val="2"/>
          <w:sz w:val="28"/>
          <w:szCs w:val="28"/>
          <w:lang w:eastAsia="en-US"/>
        </w:rPr>
        <w:t xml:space="preserve"> N 131-ФЗ</w:t>
      </w:r>
      <w:r>
        <w:rPr>
          <w:rFonts w:ascii="Times New Roman" w:hAnsi="Times New Roman" w:cs="Times New Roman"/>
          <w:kern w:val="2"/>
          <w:sz w:val="28"/>
          <w:szCs w:val="28"/>
          <w:lang w:eastAsia="en-US"/>
        </w:rPr>
        <w:t xml:space="preserve"> </w:t>
      </w:r>
      <w:r>
        <w:rPr>
          <w:rFonts w:ascii="Times New Roman" w:hAnsi="Times New Roman" w:cs="Times New Roman"/>
          <w:bCs/>
          <w:kern w:val="2"/>
          <w:sz w:val="28"/>
          <w:szCs w:val="28"/>
          <w:lang w:eastAsia="en-US"/>
        </w:rPr>
        <w:t xml:space="preserve">от 06.10.2003 г. </w:t>
      </w:r>
      <w:r w:rsidR="00ED4324">
        <w:rPr>
          <w:rFonts w:ascii="Times New Roman" w:hAnsi="Times New Roman" w:cs="Times New Roman"/>
          <w:bCs/>
          <w:kern w:val="2"/>
          <w:sz w:val="28"/>
          <w:szCs w:val="28"/>
          <w:lang w:eastAsia="en-US"/>
        </w:rPr>
        <w:t>«</w:t>
      </w:r>
      <w:r>
        <w:rPr>
          <w:rFonts w:ascii="Times New Roman" w:hAnsi="Times New Roman" w:cs="Times New Roman"/>
          <w:bCs/>
          <w:kern w:val="2"/>
          <w:sz w:val="28"/>
          <w:szCs w:val="28"/>
          <w:lang w:eastAsia="en-US"/>
        </w:rPr>
        <w:t>Об общих принципах организации местного самоупра</w:t>
      </w:r>
      <w:r>
        <w:rPr>
          <w:rFonts w:ascii="Times New Roman" w:hAnsi="Times New Roman" w:cs="Times New Roman"/>
          <w:bCs/>
          <w:kern w:val="2"/>
          <w:sz w:val="28"/>
          <w:szCs w:val="28"/>
          <w:lang w:eastAsia="en-US"/>
        </w:rPr>
        <w:t>в</w:t>
      </w:r>
      <w:r>
        <w:rPr>
          <w:rFonts w:ascii="Times New Roman" w:hAnsi="Times New Roman" w:cs="Times New Roman"/>
          <w:bCs/>
          <w:kern w:val="2"/>
          <w:sz w:val="28"/>
          <w:szCs w:val="28"/>
          <w:lang w:eastAsia="en-US"/>
        </w:rPr>
        <w:t>ления в Российской Федерации</w:t>
      </w:r>
      <w:r w:rsidR="00ED4324">
        <w:rPr>
          <w:rFonts w:ascii="Times New Roman" w:hAnsi="Times New Roman" w:cs="Times New Roman"/>
          <w:bCs/>
          <w:kern w:val="2"/>
          <w:sz w:val="28"/>
          <w:szCs w:val="28"/>
          <w:lang w:eastAsia="en-US"/>
        </w:rPr>
        <w:t>»</w:t>
      </w:r>
      <w:r w:rsidR="00C31C2E">
        <w:rPr>
          <w:rFonts w:ascii="Times New Roman" w:hAnsi="Times New Roman" w:cs="Times New Roman"/>
          <w:bCs/>
          <w:kern w:val="2"/>
          <w:sz w:val="28"/>
          <w:szCs w:val="28"/>
          <w:lang w:eastAsia="en-US"/>
        </w:rPr>
        <w:t>, Уставом муниципального образования «</w:t>
      </w:r>
      <w:proofErr w:type="spellStart"/>
      <w:r w:rsidR="00C31C2E">
        <w:rPr>
          <w:rFonts w:ascii="Times New Roman" w:hAnsi="Times New Roman" w:cs="Times New Roman"/>
          <w:bCs/>
          <w:kern w:val="2"/>
          <w:sz w:val="28"/>
          <w:szCs w:val="28"/>
          <w:lang w:eastAsia="en-US"/>
        </w:rPr>
        <w:t>Позднеевское</w:t>
      </w:r>
      <w:proofErr w:type="spellEnd"/>
      <w:r w:rsidR="00C31C2E">
        <w:rPr>
          <w:rFonts w:ascii="Times New Roman" w:hAnsi="Times New Roman" w:cs="Times New Roman"/>
          <w:bCs/>
          <w:kern w:val="2"/>
          <w:sz w:val="28"/>
          <w:szCs w:val="28"/>
          <w:lang w:eastAsia="en-US"/>
        </w:rPr>
        <w:t xml:space="preserve"> сельское поселение» в целях разработки Стратегии социал</w:t>
      </w:r>
      <w:r w:rsidR="00C31C2E">
        <w:rPr>
          <w:rFonts w:ascii="Times New Roman" w:hAnsi="Times New Roman" w:cs="Times New Roman"/>
          <w:bCs/>
          <w:kern w:val="2"/>
          <w:sz w:val="28"/>
          <w:szCs w:val="28"/>
          <w:lang w:eastAsia="en-US"/>
        </w:rPr>
        <w:t>ь</w:t>
      </w:r>
      <w:r w:rsidR="00C31C2E">
        <w:rPr>
          <w:rFonts w:ascii="Times New Roman" w:hAnsi="Times New Roman" w:cs="Times New Roman"/>
          <w:bCs/>
          <w:kern w:val="2"/>
          <w:sz w:val="28"/>
          <w:szCs w:val="28"/>
          <w:lang w:eastAsia="en-US"/>
        </w:rPr>
        <w:t>но-экономического развития Позднеевского сельского поселения до 2030 г</w:t>
      </w:r>
      <w:r w:rsidR="00C31C2E">
        <w:rPr>
          <w:rFonts w:ascii="Times New Roman" w:hAnsi="Times New Roman" w:cs="Times New Roman"/>
          <w:bCs/>
          <w:kern w:val="2"/>
          <w:sz w:val="28"/>
          <w:szCs w:val="28"/>
          <w:lang w:eastAsia="en-US"/>
        </w:rPr>
        <w:t>о</w:t>
      </w:r>
      <w:r w:rsidR="00C31C2E">
        <w:rPr>
          <w:rFonts w:ascii="Times New Roman" w:hAnsi="Times New Roman" w:cs="Times New Roman"/>
          <w:bCs/>
          <w:kern w:val="2"/>
          <w:sz w:val="28"/>
          <w:szCs w:val="28"/>
          <w:lang w:eastAsia="en-US"/>
        </w:rPr>
        <w:t>да</w:t>
      </w:r>
      <w:r>
        <w:rPr>
          <w:rFonts w:ascii="Times New Roman" w:hAnsi="Times New Roman" w:cs="Times New Roman"/>
          <w:kern w:val="2"/>
          <w:sz w:val="28"/>
          <w:szCs w:val="28"/>
          <w:lang w:eastAsia="en-US"/>
        </w:rPr>
        <w:t>:</w:t>
      </w:r>
    </w:p>
    <w:p w:rsidR="00330807" w:rsidRPr="00330807" w:rsidRDefault="00330807" w:rsidP="00330807">
      <w:pPr>
        <w:pStyle w:val="14"/>
        <w:ind w:left="0" w:firstLine="0"/>
        <w:jc w:val="center"/>
      </w:pPr>
    </w:p>
    <w:p w:rsidR="00330807" w:rsidRPr="00330807" w:rsidRDefault="00330807" w:rsidP="00330807">
      <w:pPr>
        <w:pStyle w:val="14"/>
        <w:ind w:left="0" w:firstLine="0"/>
        <w:jc w:val="center"/>
      </w:pPr>
      <w:r w:rsidRPr="00330807">
        <w:t>ПОСТАНОВЛЯЮ:</w:t>
      </w:r>
    </w:p>
    <w:p w:rsidR="00330807" w:rsidRDefault="00330807" w:rsidP="00330807">
      <w:pPr>
        <w:autoSpaceDE w:val="0"/>
        <w:autoSpaceDN w:val="0"/>
        <w:adjustRightInd w:val="0"/>
        <w:spacing w:after="0" w:line="240" w:lineRule="auto"/>
        <w:ind w:firstLine="709"/>
        <w:rPr>
          <w:rFonts w:ascii="Times New Roman" w:hAnsi="Times New Roman" w:cs="Times New Roman"/>
          <w:bCs/>
          <w:kern w:val="2"/>
          <w:sz w:val="28"/>
          <w:szCs w:val="28"/>
          <w:lang w:eastAsia="en-US"/>
        </w:rPr>
      </w:pPr>
      <w:r w:rsidRPr="00330807">
        <w:rPr>
          <w:rFonts w:ascii="Times New Roman" w:hAnsi="Times New Roman" w:cs="Times New Roman"/>
          <w:sz w:val="28"/>
          <w:szCs w:val="28"/>
        </w:rPr>
        <w:t>1. </w:t>
      </w:r>
      <w:r w:rsidR="00BA4FD5">
        <w:rPr>
          <w:rFonts w:ascii="Times New Roman" w:hAnsi="Times New Roman" w:cs="Times New Roman"/>
          <w:sz w:val="28"/>
          <w:szCs w:val="28"/>
        </w:rPr>
        <w:t xml:space="preserve">Утвердить План-график </w:t>
      </w:r>
      <w:r w:rsidR="00C31C2E">
        <w:rPr>
          <w:rFonts w:ascii="Times New Roman" w:hAnsi="Times New Roman" w:cs="Times New Roman"/>
          <w:sz w:val="28"/>
          <w:szCs w:val="28"/>
        </w:rPr>
        <w:t xml:space="preserve"> по разработке Стратегии </w:t>
      </w:r>
      <w:r w:rsidR="00C31C2E">
        <w:rPr>
          <w:rFonts w:ascii="Times New Roman" w:hAnsi="Times New Roman" w:cs="Times New Roman"/>
          <w:bCs/>
          <w:kern w:val="2"/>
          <w:sz w:val="28"/>
          <w:szCs w:val="28"/>
          <w:lang w:eastAsia="en-US"/>
        </w:rPr>
        <w:t>социально-экономического развития Позднеевского сельского поселения до 2030 года</w:t>
      </w:r>
      <w:r w:rsidR="00BA4FD5">
        <w:rPr>
          <w:rFonts w:ascii="Times New Roman" w:hAnsi="Times New Roman" w:cs="Times New Roman"/>
          <w:bCs/>
          <w:kern w:val="2"/>
          <w:sz w:val="28"/>
          <w:szCs w:val="28"/>
          <w:lang w:eastAsia="en-US"/>
        </w:rPr>
        <w:t xml:space="preserve"> согласно приложению № 1 к настоящему постановлению</w:t>
      </w:r>
    </w:p>
    <w:p w:rsidR="00330807" w:rsidRPr="00330807" w:rsidRDefault="00330807" w:rsidP="00330807">
      <w:pPr>
        <w:autoSpaceDE w:val="0"/>
        <w:autoSpaceDN w:val="0"/>
        <w:adjustRightInd w:val="0"/>
        <w:spacing w:after="0" w:line="240" w:lineRule="auto"/>
        <w:ind w:firstLine="709"/>
        <w:jc w:val="both"/>
        <w:rPr>
          <w:rFonts w:ascii="Times New Roman" w:hAnsi="Times New Roman" w:cs="Times New Roman"/>
          <w:sz w:val="28"/>
          <w:szCs w:val="28"/>
        </w:rPr>
      </w:pPr>
      <w:r w:rsidRPr="00330807">
        <w:rPr>
          <w:rFonts w:ascii="Times New Roman" w:hAnsi="Times New Roman" w:cs="Times New Roman"/>
          <w:sz w:val="28"/>
          <w:szCs w:val="28"/>
        </w:rPr>
        <w:t>2. </w:t>
      </w:r>
      <w:r w:rsidR="005F60F5" w:rsidRPr="003428B5">
        <w:rPr>
          <w:rFonts w:ascii="Times New Roman" w:hAnsi="Times New Roman" w:cs="Times New Roman"/>
          <w:sz w:val="28"/>
          <w:szCs w:val="28"/>
        </w:rPr>
        <w:t>Данное постановление вступает в силу со дня его официального о</w:t>
      </w:r>
      <w:r w:rsidR="005F60F5" w:rsidRPr="003428B5">
        <w:rPr>
          <w:rFonts w:ascii="Times New Roman" w:hAnsi="Times New Roman" w:cs="Times New Roman"/>
          <w:sz w:val="28"/>
          <w:szCs w:val="28"/>
        </w:rPr>
        <w:t>б</w:t>
      </w:r>
      <w:r w:rsidR="005F60F5" w:rsidRPr="003428B5">
        <w:rPr>
          <w:rFonts w:ascii="Times New Roman" w:hAnsi="Times New Roman" w:cs="Times New Roman"/>
          <w:sz w:val="28"/>
          <w:szCs w:val="28"/>
        </w:rPr>
        <w:t>народовани</w:t>
      </w:r>
      <w:proofErr w:type="gramStart"/>
      <w:r w:rsidR="005F60F5" w:rsidRPr="003428B5">
        <w:rPr>
          <w:rFonts w:ascii="Times New Roman" w:hAnsi="Times New Roman" w:cs="Times New Roman"/>
          <w:sz w:val="28"/>
          <w:szCs w:val="28"/>
        </w:rPr>
        <w:t>я(</w:t>
      </w:r>
      <w:proofErr w:type="gramEnd"/>
      <w:r w:rsidR="005F60F5" w:rsidRPr="003428B5">
        <w:rPr>
          <w:rFonts w:ascii="Times New Roman" w:hAnsi="Times New Roman" w:cs="Times New Roman"/>
          <w:sz w:val="28"/>
          <w:szCs w:val="28"/>
        </w:rPr>
        <w:t>опубликования) на официальном сайте Администрации Поз</w:t>
      </w:r>
      <w:r w:rsidR="005F60F5" w:rsidRPr="003428B5">
        <w:rPr>
          <w:rFonts w:ascii="Times New Roman" w:hAnsi="Times New Roman" w:cs="Times New Roman"/>
          <w:sz w:val="28"/>
          <w:szCs w:val="28"/>
        </w:rPr>
        <w:t>д</w:t>
      </w:r>
      <w:r w:rsidR="005F60F5" w:rsidRPr="003428B5">
        <w:rPr>
          <w:rFonts w:ascii="Times New Roman" w:hAnsi="Times New Roman" w:cs="Times New Roman"/>
          <w:sz w:val="28"/>
          <w:szCs w:val="28"/>
        </w:rPr>
        <w:t>неевского сельского поселения.</w:t>
      </w:r>
    </w:p>
    <w:p w:rsidR="00330807" w:rsidRPr="00330807" w:rsidRDefault="00330807" w:rsidP="00330807">
      <w:pPr>
        <w:spacing w:after="0" w:line="240" w:lineRule="auto"/>
        <w:ind w:firstLine="709"/>
        <w:jc w:val="both"/>
        <w:rPr>
          <w:rFonts w:ascii="Times New Roman" w:hAnsi="Times New Roman" w:cs="Times New Roman"/>
          <w:sz w:val="28"/>
          <w:szCs w:val="28"/>
        </w:rPr>
      </w:pPr>
      <w:r w:rsidRPr="00330807">
        <w:rPr>
          <w:rFonts w:ascii="Times New Roman" w:hAnsi="Times New Roman" w:cs="Times New Roman"/>
          <w:sz w:val="28"/>
          <w:szCs w:val="28"/>
        </w:rPr>
        <w:t xml:space="preserve">3. </w:t>
      </w:r>
      <w:proofErr w:type="gramStart"/>
      <w:r w:rsidRPr="00330807">
        <w:rPr>
          <w:rFonts w:ascii="Times New Roman" w:hAnsi="Times New Roman" w:cs="Times New Roman"/>
          <w:sz w:val="28"/>
          <w:szCs w:val="28"/>
        </w:rPr>
        <w:t>Контроль за</w:t>
      </w:r>
      <w:proofErr w:type="gramEnd"/>
      <w:r w:rsidRPr="00330807">
        <w:rPr>
          <w:rFonts w:ascii="Times New Roman" w:hAnsi="Times New Roman" w:cs="Times New Roman"/>
          <w:sz w:val="28"/>
          <w:szCs w:val="28"/>
        </w:rPr>
        <w:t xml:space="preserve"> выполнением постановления оставляю за собой.</w:t>
      </w:r>
    </w:p>
    <w:p w:rsidR="00330807" w:rsidRPr="00330807" w:rsidRDefault="00330807" w:rsidP="00330807">
      <w:pPr>
        <w:pStyle w:val="14"/>
        <w:ind w:left="0" w:firstLine="0"/>
      </w:pPr>
    </w:p>
    <w:p w:rsidR="00330807" w:rsidRDefault="00330807" w:rsidP="00330807">
      <w:pPr>
        <w:pStyle w:val="14"/>
        <w:ind w:left="0" w:firstLine="0"/>
      </w:pPr>
      <w:r w:rsidRPr="00330807">
        <w:t xml:space="preserve">Глава </w:t>
      </w:r>
      <w:r>
        <w:t xml:space="preserve"> Администрации </w:t>
      </w:r>
    </w:p>
    <w:p w:rsidR="00330807" w:rsidRPr="00330807" w:rsidRDefault="00330807" w:rsidP="00330807">
      <w:pPr>
        <w:pStyle w:val="14"/>
        <w:ind w:left="0" w:firstLine="0"/>
      </w:pPr>
      <w:r w:rsidRPr="00330807">
        <w:t xml:space="preserve">Позднеевского сельского поселения           </w:t>
      </w:r>
      <w:r>
        <w:t xml:space="preserve">                </w:t>
      </w:r>
      <w:r w:rsidRPr="00330807">
        <w:t xml:space="preserve">     </w:t>
      </w:r>
      <w:proofErr w:type="spellStart"/>
      <w:r w:rsidRPr="00330807">
        <w:t>С.В.Правдюкова</w:t>
      </w:r>
      <w:proofErr w:type="spellEnd"/>
    </w:p>
    <w:p w:rsidR="00330807" w:rsidRDefault="0079680C" w:rsidP="0079680C">
      <w:pPr>
        <w:pStyle w:val="14"/>
        <w:ind w:left="4395" w:firstLine="0"/>
      </w:pPr>
      <w:r>
        <w:lastRenderedPageBreak/>
        <w:t xml:space="preserve"> Приложение № 1 к постановлению А</w:t>
      </w:r>
      <w:r>
        <w:t>д</w:t>
      </w:r>
      <w:r>
        <w:t xml:space="preserve">министрации Позднеевского сельского поселения от </w:t>
      </w:r>
      <w:r w:rsidR="00C836A4">
        <w:t>26.03.2019г. № 110</w:t>
      </w:r>
      <w:r>
        <w:t>…</w:t>
      </w:r>
    </w:p>
    <w:p w:rsidR="0079680C" w:rsidRDefault="0079680C" w:rsidP="0079680C">
      <w:pPr>
        <w:pStyle w:val="14"/>
        <w:ind w:left="0" w:firstLine="0"/>
        <w:jc w:val="center"/>
      </w:pPr>
    </w:p>
    <w:p w:rsidR="00BA4FD5" w:rsidRDefault="00BA4FD5" w:rsidP="0079680C">
      <w:pPr>
        <w:pStyle w:val="14"/>
        <w:ind w:left="0" w:firstLine="0"/>
        <w:jc w:val="center"/>
      </w:pPr>
      <w:r>
        <w:t>План-график</w:t>
      </w:r>
    </w:p>
    <w:p w:rsidR="00BA4FD5" w:rsidRDefault="00BA4FD5" w:rsidP="0079680C">
      <w:pPr>
        <w:pStyle w:val="14"/>
        <w:ind w:left="0" w:firstLine="0"/>
        <w:jc w:val="center"/>
      </w:pPr>
      <w:r>
        <w:t>Работы по разработке стратегии социально-экономического развития Позднее</w:t>
      </w:r>
      <w:r>
        <w:t>в</w:t>
      </w:r>
      <w:r>
        <w:t>ского сельского поселения до 2030 года</w:t>
      </w:r>
    </w:p>
    <w:p w:rsidR="00BA4FD5" w:rsidRDefault="00BA4FD5" w:rsidP="0079680C">
      <w:pPr>
        <w:pStyle w:val="14"/>
        <w:ind w:left="0" w:firstLine="0"/>
        <w:jc w:val="center"/>
      </w:pPr>
    </w:p>
    <w:tbl>
      <w:tblPr>
        <w:tblStyle w:val="a4"/>
        <w:tblW w:w="10632" w:type="dxa"/>
        <w:tblInd w:w="-1026" w:type="dxa"/>
        <w:tblLook w:val="04A0"/>
      </w:tblPr>
      <w:tblGrid>
        <w:gridCol w:w="6237"/>
        <w:gridCol w:w="1843"/>
        <w:gridCol w:w="2552"/>
      </w:tblGrid>
      <w:tr w:rsidR="00BA4FD5" w:rsidTr="006E6D68">
        <w:tc>
          <w:tcPr>
            <w:tcW w:w="6237" w:type="dxa"/>
          </w:tcPr>
          <w:p w:rsidR="00BA4FD5" w:rsidRDefault="006E6D68" w:rsidP="0079680C">
            <w:pPr>
              <w:pStyle w:val="14"/>
              <w:ind w:left="0" w:firstLine="0"/>
              <w:jc w:val="center"/>
            </w:pPr>
            <w:r>
              <w:t>Наименование работ</w:t>
            </w:r>
          </w:p>
        </w:tc>
        <w:tc>
          <w:tcPr>
            <w:tcW w:w="1843" w:type="dxa"/>
          </w:tcPr>
          <w:p w:rsidR="00BA4FD5" w:rsidRDefault="006E6D68" w:rsidP="0079680C">
            <w:pPr>
              <w:pStyle w:val="14"/>
              <w:ind w:left="0" w:firstLine="0"/>
              <w:jc w:val="center"/>
            </w:pPr>
            <w:r>
              <w:t>Срок выпо</w:t>
            </w:r>
            <w:r>
              <w:t>л</w:t>
            </w:r>
            <w:r>
              <w:t>нения</w:t>
            </w:r>
          </w:p>
        </w:tc>
        <w:tc>
          <w:tcPr>
            <w:tcW w:w="2552" w:type="dxa"/>
          </w:tcPr>
          <w:p w:rsidR="00BA4FD5" w:rsidRDefault="006E6D68" w:rsidP="0079680C">
            <w:pPr>
              <w:pStyle w:val="14"/>
              <w:ind w:left="0" w:firstLine="0"/>
              <w:jc w:val="center"/>
            </w:pPr>
            <w:r>
              <w:t>Ответственный и</w:t>
            </w:r>
            <w:r>
              <w:t>с</w:t>
            </w:r>
            <w:r>
              <w:t>полнитель</w:t>
            </w:r>
          </w:p>
        </w:tc>
      </w:tr>
      <w:tr w:rsidR="00BA4FD5" w:rsidTr="006E6D68">
        <w:tc>
          <w:tcPr>
            <w:tcW w:w="6237" w:type="dxa"/>
          </w:tcPr>
          <w:p w:rsidR="00BA4FD5" w:rsidRPr="005E334E" w:rsidRDefault="006E6D68" w:rsidP="0079680C">
            <w:pPr>
              <w:pStyle w:val="14"/>
              <w:ind w:left="0" w:firstLine="0"/>
              <w:jc w:val="center"/>
              <w:rPr>
                <w:b/>
              </w:rPr>
            </w:pPr>
            <w:r w:rsidRPr="005E334E">
              <w:rPr>
                <w:b/>
              </w:rPr>
              <w:t>Организационный этап:</w:t>
            </w:r>
          </w:p>
          <w:p w:rsidR="006E6D68" w:rsidRDefault="006E6D68" w:rsidP="0079680C">
            <w:pPr>
              <w:pStyle w:val="14"/>
              <w:ind w:left="0" w:firstLine="0"/>
              <w:jc w:val="center"/>
            </w:pPr>
            <w:r>
              <w:t>-определение содержания Стратегии и ответстве</w:t>
            </w:r>
            <w:r>
              <w:t>н</w:t>
            </w:r>
            <w:r>
              <w:t>ных лиц за подготовку информации для включения в Стратегию</w:t>
            </w:r>
          </w:p>
        </w:tc>
        <w:tc>
          <w:tcPr>
            <w:tcW w:w="1843" w:type="dxa"/>
          </w:tcPr>
          <w:p w:rsidR="00BA4FD5" w:rsidRDefault="00E15F42" w:rsidP="0079680C">
            <w:pPr>
              <w:pStyle w:val="14"/>
              <w:ind w:left="0" w:firstLine="0"/>
              <w:jc w:val="center"/>
            </w:pPr>
            <w:r>
              <w:t xml:space="preserve">Март </w:t>
            </w:r>
            <w:r w:rsidR="006E6D68">
              <w:t>2019</w:t>
            </w:r>
          </w:p>
        </w:tc>
        <w:tc>
          <w:tcPr>
            <w:tcW w:w="2552" w:type="dxa"/>
          </w:tcPr>
          <w:p w:rsidR="00BA4FD5" w:rsidRDefault="005E334E" w:rsidP="0079680C">
            <w:pPr>
              <w:pStyle w:val="14"/>
              <w:ind w:left="0" w:firstLine="0"/>
              <w:jc w:val="center"/>
            </w:pPr>
            <w:r>
              <w:t>Члены рабочей группы</w:t>
            </w:r>
          </w:p>
        </w:tc>
      </w:tr>
      <w:tr w:rsidR="00BA4FD5" w:rsidTr="006E6D68">
        <w:tc>
          <w:tcPr>
            <w:tcW w:w="6237" w:type="dxa"/>
          </w:tcPr>
          <w:p w:rsidR="00BA4FD5" w:rsidRPr="005E334E" w:rsidRDefault="006E6D68" w:rsidP="0079680C">
            <w:pPr>
              <w:pStyle w:val="14"/>
              <w:ind w:left="0" w:firstLine="0"/>
              <w:jc w:val="center"/>
              <w:rPr>
                <w:b/>
              </w:rPr>
            </w:pPr>
            <w:r w:rsidRPr="005E334E">
              <w:rPr>
                <w:b/>
              </w:rPr>
              <w:t>Аналитический этап:</w:t>
            </w:r>
          </w:p>
          <w:p w:rsidR="006E6D68" w:rsidRDefault="006E6D68" w:rsidP="0079680C">
            <w:pPr>
              <w:pStyle w:val="14"/>
              <w:ind w:left="0" w:firstLine="0"/>
              <w:jc w:val="center"/>
            </w:pPr>
            <w:r>
              <w:t>-проведение комплексного анализа социально-экономического развития Позднеевского сельского поселения за предшествующий период;</w:t>
            </w:r>
          </w:p>
          <w:p w:rsidR="006E6D68" w:rsidRDefault="006E6D68" w:rsidP="0079680C">
            <w:pPr>
              <w:pStyle w:val="14"/>
              <w:ind w:left="0" w:firstLine="0"/>
              <w:jc w:val="center"/>
            </w:pPr>
            <w:r>
              <w:t>-оценка достигнутых целей социально-экономического развития Позднеевского сельского поселения;</w:t>
            </w:r>
          </w:p>
          <w:p w:rsidR="006E6D68" w:rsidRDefault="006E6D68" w:rsidP="0079680C">
            <w:pPr>
              <w:pStyle w:val="14"/>
              <w:ind w:left="0" w:firstLine="0"/>
              <w:jc w:val="center"/>
            </w:pPr>
            <w:r>
              <w:t>- оценка конкурентоспособности и инвестицио</w:t>
            </w:r>
            <w:r>
              <w:t>н</w:t>
            </w:r>
            <w:r>
              <w:t>ной привлекательности в сравнении с другими п</w:t>
            </w:r>
            <w:r>
              <w:t>о</w:t>
            </w:r>
            <w:r>
              <w:t>селениями;</w:t>
            </w:r>
          </w:p>
          <w:p w:rsidR="006E6D68" w:rsidRDefault="006E6D68" w:rsidP="0079680C">
            <w:pPr>
              <w:pStyle w:val="14"/>
              <w:ind w:left="0" w:firstLine="0"/>
              <w:jc w:val="center"/>
            </w:pPr>
            <w:r>
              <w:t>-определение ключевых проблем социально-экономического развития Позднеевского сельского поселения и конкурентных преимуществ;</w:t>
            </w:r>
          </w:p>
          <w:p w:rsidR="006E6D68" w:rsidRDefault="006E6D68" w:rsidP="0079680C">
            <w:pPr>
              <w:pStyle w:val="14"/>
              <w:ind w:left="0" w:firstLine="0"/>
              <w:jc w:val="center"/>
            </w:pPr>
            <w:r>
              <w:t>Оценка действующих мер по улучшению полож</w:t>
            </w:r>
            <w:r>
              <w:t>е</w:t>
            </w:r>
            <w:r>
              <w:t>ния Позднеевского сельского поселения</w:t>
            </w:r>
          </w:p>
        </w:tc>
        <w:tc>
          <w:tcPr>
            <w:tcW w:w="1843" w:type="dxa"/>
          </w:tcPr>
          <w:p w:rsidR="00BA4FD5" w:rsidRDefault="00E15F42" w:rsidP="0079680C">
            <w:pPr>
              <w:pStyle w:val="14"/>
              <w:ind w:left="0" w:firstLine="0"/>
              <w:jc w:val="center"/>
            </w:pPr>
            <w:r>
              <w:t xml:space="preserve">Март </w:t>
            </w:r>
            <w:r w:rsidR="006E6D68">
              <w:t>2019</w:t>
            </w:r>
          </w:p>
        </w:tc>
        <w:tc>
          <w:tcPr>
            <w:tcW w:w="2552" w:type="dxa"/>
          </w:tcPr>
          <w:p w:rsidR="00BA4FD5" w:rsidRDefault="006E6D68" w:rsidP="0079680C">
            <w:pPr>
              <w:pStyle w:val="14"/>
              <w:ind w:left="0" w:firstLine="0"/>
              <w:jc w:val="center"/>
            </w:pPr>
            <w:r>
              <w:t>Члены рабочей группы</w:t>
            </w:r>
          </w:p>
        </w:tc>
      </w:tr>
      <w:tr w:rsidR="006E6D68" w:rsidTr="006E6D68">
        <w:tc>
          <w:tcPr>
            <w:tcW w:w="6237" w:type="dxa"/>
          </w:tcPr>
          <w:p w:rsidR="006E6D68" w:rsidRPr="005E334E" w:rsidRDefault="006E6D68" w:rsidP="0079680C">
            <w:pPr>
              <w:pStyle w:val="14"/>
              <w:ind w:left="0" w:firstLine="0"/>
              <w:jc w:val="center"/>
              <w:rPr>
                <w:b/>
              </w:rPr>
            </w:pPr>
            <w:r w:rsidRPr="005E334E">
              <w:rPr>
                <w:b/>
              </w:rPr>
              <w:t>Этап определения приоритетных направлений стратегического развития:</w:t>
            </w:r>
          </w:p>
          <w:p w:rsidR="006E6D68" w:rsidRDefault="006E6D68" w:rsidP="0079680C">
            <w:pPr>
              <w:pStyle w:val="14"/>
              <w:ind w:left="0" w:firstLine="0"/>
              <w:jc w:val="center"/>
            </w:pPr>
            <w:r>
              <w:t>- формирование приоритетов, целей и задач соц</w:t>
            </w:r>
            <w:r>
              <w:t>и</w:t>
            </w:r>
            <w:r>
              <w:t>ально-экономического развития поселения</w:t>
            </w:r>
            <w:proofErr w:type="gramStart"/>
            <w:r>
              <w:t xml:space="preserve"> ,</w:t>
            </w:r>
            <w:proofErr w:type="gramEnd"/>
            <w:r>
              <w:t xml:space="preserve"> в том числе:</w:t>
            </w:r>
          </w:p>
          <w:p w:rsidR="006E6D68" w:rsidRDefault="005E334E" w:rsidP="005E334E">
            <w:pPr>
              <w:pStyle w:val="14"/>
              <w:ind w:left="0" w:firstLine="0"/>
            </w:pPr>
            <w:r>
              <w:t>1) направления  социальной сферы;</w:t>
            </w:r>
          </w:p>
          <w:p w:rsidR="005E334E" w:rsidRDefault="005E334E" w:rsidP="005E334E">
            <w:pPr>
              <w:pStyle w:val="14"/>
              <w:ind w:left="0" w:firstLine="0"/>
            </w:pPr>
            <w:r>
              <w:t>2) направления экономического развития;</w:t>
            </w:r>
          </w:p>
          <w:p w:rsidR="005E334E" w:rsidRDefault="005E334E" w:rsidP="005E334E">
            <w:pPr>
              <w:pStyle w:val="14"/>
              <w:ind w:left="0" w:firstLine="0"/>
            </w:pPr>
            <w:r>
              <w:t>3) направления охраны окружающей среды;</w:t>
            </w:r>
          </w:p>
          <w:p w:rsidR="005E334E" w:rsidRDefault="005E334E" w:rsidP="005E334E">
            <w:pPr>
              <w:pStyle w:val="14"/>
              <w:ind w:left="0" w:firstLine="0"/>
            </w:pPr>
            <w:r>
              <w:t>4)направления пространственного развития;</w:t>
            </w:r>
          </w:p>
        </w:tc>
        <w:tc>
          <w:tcPr>
            <w:tcW w:w="1843" w:type="dxa"/>
          </w:tcPr>
          <w:p w:rsidR="006E6D68" w:rsidRDefault="00E15F42" w:rsidP="00991824">
            <w:pPr>
              <w:pStyle w:val="14"/>
              <w:ind w:left="0" w:firstLine="0"/>
              <w:jc w:val="center"/>
            </w:pPr>
            <w:r>
              <w:t xml:space="preserve">Март </w:t>
            </w:r>
            <w:r w:rsidR="006E6D68">
              <w:t>2019</w:t>
            </w:r>
          </w:p>
        </w:tc>
        <w:tc>
          <w:tcPr>
            <w:tcW w:w="2552" w:type="dxa"/>
          </w:tcPr>
          <w:p w:rsidR="006E6D68" w:rsidRDefault="006E6D68" w:rsidP="00991824">
            <w:pPr>
              <w:pStyle w:val="14"/>
              <w:ind w:left="0" w:firstLine="0"/>
              <w:jc w:val="center"/>
            </w:pPr>
            <w:r>
              <w:t>Члены рабочей группы</w:t>
            </w:r>
          </w:p>
        </w:tc>
      </w:tr>
      <w:tr w:rsidR="006E6D68" w:rsidTr="006E6D68">
        <w:tc>
          <w:tcPr>
            <w:tcW w:w="6237" w:type="dxa"/>
          </w:tcPr>
          <w:p w:rsidR="006E6D68" w:rsidRDefault="005E334E" w:rsidP="0079680C">
            <w:pPr>
              <w:pStyle w:val="14"/>
              <w:ind w:left="0" w:firstLine="0"/>
              <w:jc w:val="center"/>
            </w:pPr>
            <w:r>
              <w:t>Оценка финансовых ресурсов реализации Страт</w:t>
            </w:r>
            <w:r>
              <w:t>е</w:t>
            </w:r>
            <w:r>
              <w:t>гии, изучение состава, структуры и динамики и</w:t>
            </w:r>
            <w:r>
              <w:t>с</w:t>
            </w:r>
            <w:r>
              <w:t>точников финансирования согласно показателям бюджетного прогноза</w:t>
            </w:r>
          </w:p>
        </w:tc>
        <w:tc>
          <w:tcPr>
            <w:tcW w:w="1843" w:type="dxa"/>
          </w:tcPr>
          <w:p w:rsidR="006E6D68" w:rsidRDefault="00E15F42" w:rsidP="0079680C">
            <w:pPr>
              <w:pStyle w:val="14"/>
              <w:ind w:left="0" w:firstLine="0"/>
              <w:jc w:val="center"/>
            </w:pPr>
            <w:r>
              <w:t xml:space="preserve">Март </w:t>
            </w:r>
            <w:r w:rsidR="005E334E">
              <w:t>2019</w:t>
            </w:r>
          </w:p>
        </w:tc>
        <w:tc>
          <w:tcPr>
            <w:tcW w:w="2552" w:type="dxa"/>
          </w:tcPr>
          <w:p w:rsidR="006E6D68" w:rsidRDefault="005E334E" w:rsidP="0079680C">
            <w:pPr>
              <w:pStyle w:val="14"/>
              <w:ind w:left="0" w:firstLine="0"/>
              <w:jc w:val="center"/>
            </w:pPr>
            <w:r>
              <w:t>Члены рабочей группы</w:t>
            </w:r>
          </w:p>
        </w:tc>
      </w:tr>
      <w:tr w:rsidR="005E334E" w:rsidTr="006E6D68">
        <w:tc>
          <w:tcPr>
            <w:tcW w:w="6237" w:type="dxa"/>
          </w:tcPr>
          <w:p w:rsidR="005E334E" w:rsidRDefault="005E334E" w:rsidP="0079680C">
            <w:pPr>
              <w:pStyle w:val="14"/>
              <w:ind w:left="0" w:firstLine="0"/>
              <w:jc w:val="center"/>
            </w:pPr>
            <w:r>
              <w:t>Информация о муниципальных программах Поз</w:t>
            </w:r>
            <w:r>
              <w:t>д</w:t>
            </w:r>
            <w:r>
              <w:t xml:space="preserve">неевского сельского поселения </w:t>
            </w:r>
          </w:p>
        </w:tc>
        <w:tc>
          <w:tcPr>
            <w:tcW w:w="1843" w:type="dxa"/>
          </w:tcPr>
          <w:p w:rsidR="005E334E" w:rsidRDefault="00E15F42" w:rsidP="00991824">
            <w:pPr>
              <w:pStyle w:val="14"/>
              <w:ind w:left="0" w:firstLine="0"/>
              <w:jc w:val="center"/>
            </w:pPr>
            <w:r>
              <w:t xml:space="preserve">Март </w:t>
            </w:r>
            <w:r w:rsidR="005E334E">
              <w:t>2019</w:t>
            </w:r>
          </w:p>
        </w:tc>
        <w:tc>
          <w:tcPr>
            <w:tcW w:w="2552" w:type="dxa"/>
          </w:tcPr>
          <w:p w:rsidR="005E334E" w:rsidRDefault="005E334E" w:rsidP="00991824">
            <w:pPr>
              <w:pStyle w:val="14"/>
              <w:ind w:left="0" w:firstLine="0"/>
              <w:jc w:val="center"/>
            </w:pPr>
            <w:r>
              <w:t>Члены рабочей группы</w:t>
            </w:r>
          </w:p>
        </w:tc>
      </w:tr>
      <w:tr w:rsidR="005E334E" w:rsidTr="006E6D68">
        <w:tc>
          <w:tcPr>
            <w:tcW w:w="6237" w:type="dxa"/>
          </w:tcPr>
          <w:p w:rsidR="005E334E" w:rsidRDefault="005E334E" w:rsidP="0079680C">
            <w:pPr>
              <w:pStyle w:val="14"/>
              <w:ind w:left="0" w:firstLine="0"/>
              <w:jc w:val="center"/>
            </w:pPr>
            <w:r>
              <w:t>Ожидаемые результаты реализации Стратегии</w:t>
            </w:r>
          </w:p>
        </w:tc>
        <w:tc>
          <w:tcPr>
            <w:tcW w:w="1843" w:type="dxa"/>
          </w:tcPr>
          <w:p w:rsidR="005E334E" w:rsidRDefault="00E15F42" w:rsidP="00991824">
            <w:pPr>
              <w:pStyle w:val="14"/>
              <w:ind w:left="0" w:firstLine="0"/>
              <w:jc w:val="center"/>
            </w:pPr>
            <w:r>
              <w:t xml:space="preserve">Март </w:t>
            </w:r>
            <w:r w:rsidR="005E334E">
              <w:t xml:space="preserve"> 2019</w:t>
            </w:r>
          </w:p>
        </w:tc>
        <w:tc>
          <w:tcPr>
            <w:tcW w:w="2552" w:type="dxa"/>
          </w:tcPr>
          <w:p w:rsidR="005E334E" w:rsidRDefault="005E334E" w:rsidP="00991824">
            <w:pPr>
              <w:pStyle w:val="14"/>
              <w:ind w:left="0" w:firstLine="0"/>
              <w:jc w:val="center"/>
            </w:pPr>
            <w:r>
              <w:t xml:space="preserve">Члены рабочей </w:t>
            </w:r>
            <w:r>
              <w:lastRenderedPageBreak/>
              <w:t>группы</w:t>
            </w:r>
          </w:p>
        </w:tc>
      </w:tr>
      <w:tr w:rsidR="005E334E" w:rsidTr="006E6D68">
        <w:tc>
          <w:tcPr>
            <w:tcW w:w="6237" w:type="dxa"/>
          </w:tcPr>
          <w:p w:rsidR="005E334E" w:rsidRDefault="005E334E" w:rsidP="0079680C">
            <w:pPr>
              <w:pStyle w:val="14"/>
              <w:ind w:left="0" w:firstLine="0"/>
              <w:jc w:val="center"/>
              <w:rPr>
                <w:b/>
              </w:rPr>
            </w:pPr>
            <w:r w:rsidRPr="005E334E">
              <w:rPr>
                <w:b/>
              </w:rPr>
              <w:lastRenderedPageBreak/>
              <w:t>Этап обсуждения проекта Стратегии</w:t>
            </w:r>
            <w:r>
              <w:rPr>
                <w:b/>
              </w:rPr>
              <w:t>:</w:t>
            </w:r>
          </w:p>
          <w:p w:rsidR="005E334E" w:rsidRDefault="005E334E" w:rsidP="0079680C">
            <w:pPr>
              <w:pStyle w:val="14"/>
              <w:ind w:left="0" w:firstLine="0"/>
              <w:jc w:val="center"/>
            </w:pPr>
            <w:r>
              <w:t>Организация общественного обсуждения проекта Стратегии, в том числе размещение проекта Стр</w:t>
            </w:r>
            <w:r>
              <w:t>а</w:t>
            </w:r>
            <w:r>
              <w:t xml:space="preserve">тегии на официальном сайте Администрации Позднеевского сельского поселения; </w:t>
            </w:r>
          </w:p>
          <w:p w:rsidR="005E334E" w:rsidRDefault="005E334E" w:rsidP="0079680C">
            <w:pPr>
              <w:pStyle w:val="14"/>
              <w:ind w:left="0" w:firstLine="0"/>
              <w:jc w:val="center"/>
            </w:pPr>
            <w:r>
              <w:t>Проведение круглых столов и публичных слуш</w:t>
            </w:r>
            <w:r>
              <w:t>а</w:t>
            </w:r>
            <w:r>
              <w:t>ний;</w:t>
            </w:r>
          </w:p>
          <w:p w:rsidR="005E334E" w:rsidRDefault="005E334E" w:rsidP="0079680C">
            <w:pPr>
              <w:pStyle w:val="14"/>
              <w:ind w:left="0" w:firstLine="0"/>
              <w:jc w:val="center"/>
            </w:pPr>
            <w:r>
              <w:t>Сбор, анализ, внесение предложений и дополнений в Стратегию;</w:t>
            </w:r>
          </w:p>
          <w:p w:rsidR="005E334E" w:rsidRPr="005E334E" w:rsidRDefault="005E334E" w:rsidP="0079680C">
            <w:pPr>
              <w:pStyle w:val="14"/>
              <w:ind w:left="0" w:firstLine="0"/>
              <w:jc w:val="center"/>
            </w:pPr>
            <w:r>
              <w:t>Корректировка проекта Стратегии с учетом пост</w:t>
            </w:r>
            <w:r>
              <w:t>у</w:t>
            </w:r>
            <w:r>
              <w:t>пивших замечаний</w:t>
            </w:r>
          </w:p>
        </w:tc>
        <w:tc>
          <w:tcPr>
            <w:tcW w:w="1843" w:type="dxa"/>
          </w:tcPr>
          <w:p w:rsidR="005E334E" w:rsidRDefault="00E15F42" w:rsidP="00991824">
            <w:pPr>
              <w:pStyle w:val="14"/>
              <w:ind w:left="0" w:firstLine="0"/>
              <w:jc w:val="center"/>
            </w:pPr>
            <w:r>
              <w:t xml:space="preserve">Март </w:t>
            </w:r>
            <w:r w:rsidR="005E334E">
              <w:t>2019</w:t>
            </w:r>
          </w:p>
        </w:tc>
        <w:tc>
          <w:tcPr>
            <w:tcW w:w="2552" w:type="dxa"/>
          </w:tcPr>
          <w:p w:rsidR="005E334E" w:rsidRDefault="005E334E" w:rsidP="00991824">
            <w:pPr>
              <w:pStyle w:val="14"/>
              <w:ind w:left="0" w:firstLine="0"/>
              <w:jc w:val="center"/>
            </w:pPr>
            <w:r>
              <w:t>Члены рабочей группы</w:t>
            </w:r>
          </w:p>
        </w:tc>
      </w:tr>
      <w:tr w:rsidR="0045577F" w:rsidTr="006E6D68">
        <w:tc>
          <w:tcPr>
            <w:tcW w:w="6237" w:type="dxa"/>
          </w:tcPr>
          <w:p w:rsidR="0045577F" w:rsidRDefault="0045577F" w:rsidP="0079680C">
            <w:pPr>
              <w:pStyle w:val="14"/>
              <w:ind w:left="0" w:firstLine="0"/>
              <w:jc w:val="center"/>
              <w:rPr>
                <w:b/>
              </w:rPr>
            </w:pPr>
            <w:r w:rsidRPr="0045577F">
              <w:rPr>
                <w:b/>
              </w:rPr>
              <w:t>Этап утверждения Стратегии</w:t>
            </w:r>
          </w:p>
          <w:p w:rsidR="0045577F" w:rsidRPr="0045577F" w:rsidRDefault="0045577F" w:rsidP="0079680C">
            <w:pPr>
              <w:pStyle w:val="14"/>
              <w:ind w:left="0" w:firstLine="0"/>
              <w:jc w:val="center"/>
            </w:pPr>
            <w:r w:rsidRPr="0045577F">
              <w:t>Рассмотрение и утверждение проекта Стратегии на Собрании депутатов Позднеевского сельского п</w:t>
            </w:r>
            <w:r w:rsidRPr="0045577F">
              <w:t>о</w:t>
            </w:r>
            <w:r w:rsidRPr="0045577F">
              <w:t>селения</w:t>
            </w:r>
          </w:p>
        </w:tc>
        <w:tc>
          <w:tcPr>
            <w:tcW w:w="1843" w:type="dxa"/>
          </w:tcPr>
          <w:p w:rsidR="0045577F" w:rsidRDefault="00E15F42" w:rsidP="00991824">
            <w:pPr>
              <w:pStyle w:val="14"/>
              <w:ind w:left="0" w:firstLine="0"/>
              <w:jc w:val="center"/>
            </w:pPr>
            <w:r>
              <w:t xml:space="preserve">Март </w:t>
            </w:r>
            <w:r w:rsidR="0045577F">
              <w:t>2019</w:t>
            </w:r>
          </w:p>
        </w:tc>
        <w:tc>
          <w:tcPr>
            <w:tcW w:w="2552" w:type="dxa"/>
          </w:tcPr>
          <w:p w:rsidR="0045577F" w:rsidRDefault="0045577F" w:rsidP="00991824">
            <w:pPr>
              <w:pStyle w:val="14"/>
              <w:ind w:left="0" w:firstLine="0"/>
              <w:jc w:val="center"/>
            </w:pPr>
            <w:r>
              <w:t>Члены рабочей группы</w:t>
            </w:r>
          </w:p>
        </w:tc>
      </w:tr>
    </w:tbl>
    <w:p w:rsidR="00BA4FD5" w:rsidRDefault="00BA4FD5" w:rsidP="0079680C">
      <w:pPr>
        <w:pStyle w:val="14"/>
        <w:ind w:left="0" w:firstLine="0"/>
        <w:jc w:val="center"/>
      </w:pPr>
    </w:p>
    <w:sectPr w:rsidR="00BA4FD5" w:rsidSect="00BA4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330807"/>
    <w:rsid w:val="00000D03"/>
    <w:rsid w:val="00022FC0"/>
    <w:rsid w:val="0009386C"/>
    <w:rsid w:val="00104765"/>
    <w:rsid w:val="002F3B38"/>
    <w:rsid w:val="003055D9"/>
    <w:rsid w:val="00330807"/>
    <w:rsid w:val="0045577F"/>
    <w:rsid w:val="005E334E"/>
    <w:rsid w:val="005F60F5"/>
    <w:rsid w:val="006C71C3"/>
    <w:rsid w:val="006E5E1A"/>
    <w:rsid w:val="006E6D68"/>
    <w:rsid w:val="0079680C"/>
    <w:rsid w:val="007B0216"/>
    <w:rsid w:val="007E75E6"/>
    <w:rsid w:val="008D5D6D"/>
    <w:rsid w:val="00A52289"/>
    <w:rsid w:val="00A8768A"/>
    <w:rsid w:val="00AB26DA"/>
    <w:rsid w:val="00AC1E14"/>
    <w:rsid w:val="00AD74D7"/>
    <w:rsid w:val="00B317EB"/>
    <w:rsid w:val="00B37D73"/>
    <w:rsid w:val="00BA4FD5"/>
    <w:rsid w:val="00BB3877"/>
    <w:rsid w:val="00BD5FB3"/>
    <w:rsid w:val="00C31C2E"/>
    <w:rsid w:val="00C836A4"/>
    <w:rsid w:val="00CB577A"/>
    <w:rsid w:val="00D677F6"/>
    <w:rsid w:val="00DA6F46"/>
    <w:rsid w:val="00E02108"/>
    <w:rsid w:val="00E15F42"/>
    <w:rsid w:val="00E5476E"/>
    <w:rsid w:val="00E83982"/>
    <w:rsid w:val="00ED4324"/>
    <w:rsid w:val="00ED43F9"/>
    <w:rsid w:val="00FD466A"/>
    <w:rsid w:val="00FE5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30807"/>
    <w:pPr>
      <w:spacing w:before="120" w:after="120" w:line="240" w:lineRule="auto"/>
      <w:jc w:val="both"/>
    </w:pPr>
    <w:rPr>
      <w:rFonts w:ascii="Arial" w:eastAsia="Times New Roman" w:hAnsi="Arial" w:cs="Arial"/>
      <w:sz w:val="24"/>
      <w:szCs w:val="24"/>
    </w:rPr>
  </w:style>
  <w:style w:type="paragraph" w:customStyle="1" w:styleId="ConsPlusNormal">
    <w:name w:val="ConsPlusNormal"/>
    <w:rsid w:val="003308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Обычный + 14 пт"/>
    <w:aliases w:val="уплотненный на  0,2 пт"/>
    <w:basedOn w:val="a"/>
    <w:rsid w:val="00330807"/>
    <w:pPr>
      <w:spacing w:after="0" w:line="240" w:lineRule="auto"/>
      <w:ind w:left="3600" w:firstLine="720"/>
    </w:pPr>
    <w:rPr>
      <w:rFonts w:ascii="Times New Roman" w:eastAsia="Times New Roman" w:hAnsi="Times New Roman" w:cs="Times New Roman"/>
      <w:spacing w:val="-4"/>
      <w:sz w:val="28"/>
      <w:szCs w:val="28"/>
    </w:rPr>
  </w:style>
  <w:style w:type="table" w:styleId="a4">
    <w:name w:val="Table Grid"/>
    <w:basedOn w:val="a1"/>
    <w:uiPriority w:val="59"/>
    <w:rsid w:val="00BA4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2357621">
      <w:bodyDiv w:val="1"/>
      <w:marLeft w:val="0"/>
      <w:marRight w:val="0"/>
      <w:marTop w:val="0"/>
      <w:marBottom w:val="0"/>
      <w:divBdr>
        <w:top w:val="none" w:sz="0" w:space="0" w:color="auto"/>
        <w:left w:val="none" w:sz="0" w:space="0" w:color="auto"/>
        <w:bottom w:val="none" w:sz="0" w:space="0" w:color="auto"/>
        <w:right w:val="none" w:sz="0" w:space="0" w:color="auto"/>
      </w:divBdr>
    </w:div>
    <w:div w:id="17074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Линецкий</dc:creator>
  <cp:keywords/>
  <dc:description/>
  <cp:lastModifiedBy>Admin</cp:lastModifiedBy>
  <cp:revision>25</cp:revision>
  <cp:lastPrinted>2019-03-26T10:24:00Z</cp:lastPrinted>
  <dcterms:created xsi:type="dcterms:W3CDTF">2018-08-15T12:33:00Z</dcterms:created>
  <dcterms:modified xsi:type="dcterms:W3CDTF">2019-03-26T10:27:00Z</dcterms:modified>
</cp:coreProperties>
</file>