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EB" w:rsidRPr="00243927" w:rsidRDefault="00FD4E2F" w:rsidP="00FD4E2F">
      <w:pPr>
        <w:jc w:val="center"/>
        <w:rPr>
          <w:b/>
          <w:sz w:val="28"/>
          <w:szCs w:val="28"/>
        </w:rPr>
      </w:pPr>
      <w:r w:rsidRPr="00243927">
        <w:rPr>
          <w:b/>
          <w:sz w:val="28"/>
          <w:szCs w:val="28"/>
        </w:rPr>
        <w:t>РОССИЙСКАЯ ФЕДЕРАЦИЯ</w:t>
      </w:r>
    </w:p>
    <w:p w:rsidR="00FD4E2F" w:rsidRPr="00243927" w:rsidRDefault="00FD4E2F" w:rsidP="00FD4E2F">
      <w:pPr>
        <w:jc w:val="center"/>
        <w:rPr>
          <w:b/>
          <w:sz w:val="28"/>
          <w:szCs w:val="28"/>
        </w:rPr>
      </w:pPr>
      <w:r w:rsidRPr="00243927">
        <w:rPr>
          <w:b/>
          <w:sz w:val="28"/>
          <w:szCs w:val="28"/>
        </w:rPr>
        <w:t>РОСТОВСКАЯ ОБЛАСТЬ</w:t>
      </w:r>
    </w:p>
    <w:p w:rsidR="006B2118" w:rsidRPr="00243927" w:rsidRDefault="006B2118" w:rsidP="00FD4E2F">
      <w:pPr>
        <w:jc w:val="center"/>
        <w:rPr>
          <w:b/>
          <w:sz w:val="28"/>
          <w:szCs w:val="28"/>
        </w:rPr>
      </w:pPr>
      <w:r w:rsidRPr="00243927">
        <w:rPr>
          <w:b/>
          <w:sz w:val="28"/>
          <w:szCs w:val="28"/>
        </w:rPr>
        <w:t>ВЕСЕЛОВСКИЙ РАЙОН</w:t>
      </w:r>
    </w:p>
    <w:p w:rsidR="00FD4E2F" w:rsidRPr="00243927" w:rsidRDefault="00FD4E2F" w:rsidP="00FD4E2F">
      <w:pPr>
        <w:jc w:val="center"/>
        <w:rPr>
          <w:b/>
          <w:sz w:val="28"/>
          <w:szCs w:val="28"/>
        </w:rPr>
      </w:pPr>
      <w:r w:rsidRPr="00243927">
        <w:rPr>
          <w:b/>
          <w:sz w:val="28"/>
          <w:szCs w:val="28"/>
        </w:rPr>
        <w:t xml:space="preserve">МУНИЦИПАЛЬНОЕ ОБРАЗОВАНИЕ </w:t>
      </w:r>
    </w:p>
    <w:p w:rsidR="00FD4E2F" w:rsidRPr="00243927" w:rsidRDefault="00FD4E2F" w:rsidP="00FD4E2F">
      <w:pPr>
        <w:jc w:val="center"/>
        <w:rPr>
          <w:b/>
          <w:sz w:val="28"/>
          <w:szCs w:val="28"/>
        </w:rPr>
      </w:pPr>
      <w:r w:rsidRPr="00243927">
        <w:rPr>
          <w:b/>
          <w:sz w:val="28"/>
          <w:szCs w:val="28"/>
        </w:rPr>
        <w:t xml:space="preserve"> «ПОЗДНЕЕВСКОЕ СЕЛЬСКОЕ ПОСЕЛЕНИЕ»</w:t>
      </w:r>
    </w:p>
    <w:p w:rsidR="00FD4E2F" w:rsidRPr="00243927" w:rsidRDefault="00FD4E2F" w:rsidP="00FD4E2F">
      <w:pPr>
        <w:jc w:val="center"/>
        <w:rPr>
          <w:b/>
          <w:sz w:val="28"/>
          <w:szCs w:val="28"/>
        </w:rPr>
      </w:pPr>
    </w:p>
    <w:p w:rsidR="00FD4E2F" w:rsidRPr="00243927" w:rsidRDefault="006B2118" w:rsidP="00FD4E2F">
      <w:pPr>
        <w:jc w:val="center"/>
        <w:rPr>
          <w:b/>
          <w:sz w:val="28"/>
          <w:szCs w:val="28"/>
        </w:rPr>
      </w:pPr>
      <w:r w:rsidRPr="00243927">
        <w:rPr>
          <w:b/>
          <w:sz w:val="28"/>
          <w:szCs w:val="28"/>
        </w:rPr>
        <w:t xml:space="preserve">АДМИНИСТРАЦИЯ </w:t>
      </w:r>
      <w:r w:rsidR="00FD4E2F" w:rsidRPr="00243927">
        <w:rPr>
          <w:b/>
          <w:sz w:val="28"/>
          <w:szCs w:val="28"/>
        </w:rPr>
        <w:t xml:space="preserve"> ПОЗДНЕЕВСКОГО СЕЛЬСКОГО ПОСЕЛЕНИЯ</w:t>
      </w:r>
    </w:p>
    <w:p w:rsidR="00FD4E2F" w:rsidRPr="00243927" w:rsidRDefault="00FD4E2F" w:rsidP="00FD4E2F">
      <w:pPr>
        <w:jc w:val="center"/>
        <w:rPr>
          <w:b/>
          <w:sz w:val="28"/>
          <w:szCs w:val="28"/>
        </w:rPr>
      </w:pPr>
    </w:p>
    <w:p w:rsidR="00E10FA3" w:rsidRPr="00243927" w:rsidRDefault="00774199" w:rsidP="001F5366">
      <w:pPr>
        <w:jc w:val="center"/>
        <w:rPr>
          <w:b/>
          <w:sz w:val="28"/>
          <w:szCs w:val="28"/>
        </w:rPr>
      </w:pPr>
      <w:r w:rsidRPr="00243927">
        <w:rPr>
          <w:b/>
          <w:sz w:val="28"/>
          <w:szCs w:val="28"/>
        </w:rPr>
        <w:t>ПОСТАНОВЛЕНИЕ</w:t>
      </w:r>
    </w:p>
    <w:p w:rsidR="00D558C2" w:rsidRPr="00243927" w:rsidRDefault="00D558C2" w:rsidP="001F5366">
      <w:pPr>
        <w:jc w:val="center"/>
        <w:rPr>
          <w:b/>
          <w:sz w:val="28"/>
          <w:szCs w:val="28"/>
        </w:rPr>
      </w:pPr>
    </w:p>
    <w:p w:rsidR="00FD4E2F" w:rsidRPr="00243927" w:rsidRDefault="00C1793F" w:rsidP="00FD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29 »  декабря </w:t>
      </w:r>
      <w:r w:rsidR="00683658">
        <w:rPr>
          <w:b/>
          <w:sz w:val="28"/>
          <w:szCs w:val="28"/>
        </w:rPr>
        <w:t>2017г.</w:t>
      </w:r>
      <w:r w:rsidR="00FD4E2F" w:rsidRPr="00243927">
        <w:rPr>
          <w:b/>
          <w:sz w:val="28"/>
          <w:szCs w:val="28"/>
        </w:rPr>
        <w:t xml:space="preserve">       </w:t>
      </w:r>
      <w:r w:rsidR="00683658">
        <w:rPr>
          <w:b/>
          <w:sz w:val="28"/>
          <w:szCs w:val="28"/>
        </w:rPr>
        <w:t xml:space="preserve">          </w:t>
      </w:r>
      <w:r w:rsidR="006B2118" w:rsidRPr="0024392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116</w:t>
      </w:r>
      <w:r w:rsidR="006B2118" w:rsidRPr="00243927">
        <w:rPr>
          <w:b/>
          <w:sz w:val="28"/>
          <w:szCs w:val="28"/>
        </w:rPr>
        <w:t xml:space="preserve">        </w:t>
      </w:r>
      <w:r w:rsidR="00683658">
        <w:rPr>
          <w:b/>
          <w:sz w:val="28"/>
          <w:szCs w:val="28"/>
        </w:rPr>
        <w:t xml:space="preserve">                         </w:t>
      </w:r>
      <w:proofErr w:type="spellStart"/>
      <w:r w:rsidR="00FD4E2F" w:rsidRPr="00243927">
        <w:rPr>
          <w:b/>
          <w:sz w:val="28"/>
          <w:szCs w:val="28"/>
        </w:rPr>
        <w:t>х</w:t>
      </w:r>
      <w:proofErr w:type="gramStart"/>
      <w:r w:rsidR="00FD4E2F" w:rsidRPr="00243927">
        <w:rPr>
          <w:b/>
          <w:sz w:val="28"/>
          <w:szCs w:val="28"/>
        </w:rPr>
        <w:t>.П</w:t>
      </w:r>
      <w:proofErr w:type="gramEnd"/>
      <w:r w:rsidR="00FD4E2F" w:rsidRPr="00243927">
        <w:rPr>
          <w:b/>
          <w:sz w:val="28"/>
          <w:szCs w:val="28"/>
        </w:rPr>
        <w:t>озднеевка</w:t>
      </w:r>
      <w:proofErr w:type="spellEnd"/>
    </w:p>
    <w:p w:rsidR="00261D4F" w:rsidRPr="00243927" w:rsidRDefault="00261D4F" w:rsidP="00FD4E2F">
      <w:pPr>
        <w:rPr>
          <w:sz w:val="28"/>
          <w:szCs w:val="28"/>
        </w:rPr>
      </w:pPr>
    </w:p>
    <w:p w:rsidR="00774199" w:rsidRPr="00243927" w:rsidRDefault="00774199" w:rsidP="00774199">
      <w:pPr>
        <w:rPr>
          <w:sz w:val="28"/>
          <w:szCs w:val="28"/>
        </w:rPr>
      </w:pPr>
      <w:r w:rsidRPr="00243927">
        <w:rPr>
          <w:sz w:val="28"/>
          <w:szCs w:val="28"/>
        </w:rPr>
        <w:t xml:space="preserve">Об утверждении Плана  мероприятий </w:t>
      </w:r>
      <w:proofErr w:type="gramStart"/>
      <w:r w:rsidRPr="00243927">
        <w:rPr>
          <w:sz w:val="28"/>
          <w:szCs w:val="28"/>
        </w:rPr>
        <w:t>по</w:t>
      </w:r>
      <w:proofErr w:type="gramEnd"/>
      <w:r w:rsidRPr="00243927">
        <w:rPr>
          <w:sz w:val="28"/>
          <w:szCs w:val="28"/>
        </w:rPr>
        <w:t xml:space="preserve"> </w:t>
      </w:r>
    </w:p>
    <w:p w:rsidR="00774199" w:rsidRPr="00243927" w:rsidRDefault="00774199" w:rsidP="00774199">
      <w:pPr>
        <w:rPr>
          <w:sz w:val="28"/>
          <w:szCs w:val="28"/>
        </w:rPr>
      </w:pPr>
      <w:r w:rsidRPr="00243927">
        <w:rPr>
          <w:sz w:val="28"/>
          <w:szCs w:val="28"/>
        </w:rPr>
        <w:t xml:space="preserve">противодействию коррупции </w:t>
      </w:r>
      <w:proofErr w:type="gramStart"/>
      <w:r w:rsidRPr="00243927">
        <w:rPr>
          <w:sz w:val="28"/>
          <w:szCs w:val="28"/>
        </w:rPr>
        <w:t>в</w:t>
      </w:r>
      <w:proofErr w:type="gramEnd"/>
      <w:r w:rsidRPr="00243927">
        <w:rPr>
          <w:sz w:val="28"/>
          <w:szCs w:val="28"/>
        </w:rPr>
        <w:t xml:space="preserve"> </w:t>
      </w:r>
    </w:p>
    <w:p w:rsidR="00774199" w:rsidRPr="00243927" w:rsidRDefault="00774199" w:rsidP="00774199">
      <w:pPr>
        <w:rPr>
          <w:sz w:val="28"/>
          <w:szCs w:val="28"/>
        </w:rPr>
      </w:pPr>
      <w:proofErr w:type="spellStart"/>
      <w:r w:rsidRPr="00243927">
        <w:rPr>
          <w:sz w:val="28"/>
          <w:szCs w:val="28"/>
        </w:rPr>
        <w:t>Позднеевском</w:t>
      </w:r>
      <w:proofErr w:type="spellEnd"/>
      <w:r w:rsidRPr="00243927">
        <w:rPr>
          <w:sz w:val="28"/>
          <w:szCs w:val="28"/>
        </w:rPr>
        <w:t xml:space="preserve"> сельском </w:t>
      </w:r>
      <w:proofErr w:type="gramStart"/>
      <w:r w:rsidRPr="00243927">
        <w:rPr>
          <w:sz w:val="28"/>
          <w:szCs w:val="28"/>
        </w:rPr>
        <w:t>поселении</w:t>
      </w:r>
      <w:proofErr w:type="gramEnd"/>
      <w:r w:rsidR="00683658">
        <w:rPr>
          <w:sz w:val="28"/>
          <w:szCs w:val="28"/>
        </w:rPr>
        <w:t xml:space="preserve"> на 2018-2020</w:t>
      </w:r>
      <w:r w:rsidR="00243927">
        <w:rPr>
          <w:sz w:val="28"/>
          <w:szCs w:val="28"/>
        </w:rPr>
        <w:t>г</w:t>
      </w:r>
      <w:r w:rsidRPr="00243927">
        <w:rPr>
          <w:sz w:val="28"/>
          <w:szCs w:val="28"/>
        </w:rPr>
        <w:t>г.</w:t>
      </w:r>
    </w:p>
    <w:p w:rsidR="00774199" w:rsidRPr="00243927" w:rsidRDefault="00774199" w:rsidP="00774199">
      <w:pPr>
        <w:jc w:val="center"/>
        <w:rPr>
          <w:b/>
          <w:sz w:val="28"/>
          <w:szCs w:val="28"/>
        </w:rPr>
      </w:pPr>
    </w:p>
    <w:p w:rsidR="00774199" w:rsidRPr="00243927" w:rsidRDefault="00774199" w:rsidP="00774199">
      <w:pPr>
        <w:jc w:val="both"/>
        <w:rPr>
          <w:sz w:val="28"/>
          <w:szCs w:val="28"/>
        </w:rPr>
      </w:pPr>
      <w:r w:rsidRPr="00243927">
        <w:rPr>
          <w:sz w:val="28"/>
          <w:szCs w:val="28"/>
        </w:rPr>
        <w:tab/>
        <w:t xml:space="preserve">В целях консолидации усилий органов местного самоуправления, иных муниципальных органов, институтов гражданского общества, организаций и физических лиц, направленных на противодействие коррупции в администрации Позднеевского сельского поселения, и в соответствии с пунктом 1 части 5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43927">
          <w:rPr>
            <w:sz w:val="28"/>
            <w:szCs w:val="28"/>
          </w:rPr>
          <w:t>2008 г</w:t>
        </w:r>
      </w:smartTag>
      <w:r w:rsidRPr="00243927">
        <w:rPr>
          <w:sz w:val="28"/>
          <w:szCs w:val="28"/>
        </w:rPr>
        <w:t>. № 273-ФЗ «О противодействии коррупции»</w:t>
      </w:r>
    </w:p>
    <w:p w:rsidR="00774199" w:rsidRPr="00243927" w:rsidRDefault="00774199" w:rsidP="00774199">
      <w:pPr>
        <w:jc w:val="center"/>
        <w:rPr>
          <w:sz w:val="28"/>
          <w:szCs w:val="28"/>
        </w:rPr>
      </w:pPr>
      <w:r w:rsidRPr="00243927">
        <w:rPr>
          <w:sz w:val="28"/>
          <w:szCs w:val="28"/>
        </w:rPr>
        <w:t>ПОСТАНОВЛЯЮ:</w:t>
      </w:r>
    </w:p>
    <w:p w:rsidR="00774199" w:rsidRPr="00243927" w:rsidRDefault="00774199" w:rsidP="00774199">
      <w:pPr>
        <w:jc w:val="center"/>
        <w:rPr>
          <w:sz w:val="28"/>
          <w:szCs w:val="28"/>
        </w:rPr>
      </w:pPr>
    </w:p>
    <w:p w:rsidR="00774199" w:rsidRPr="00243927" w:rsidRDefault="00774199" w:rsidP="00774199">
      <w:pPr>
        <w:ind w:firstLine="567"/>
        <w:jc w:val="both"/>
        <w:rPr>
          <w:sz w:val="28"/>
          <w:szCs w:val="28"/>
        </w:rPr>
      </w:pPr>
      <w:r w:rsidRPr="00243927">
        <w:rPr>
          <w:sz w:val="28"/>
          <w:szCs w:val="28"/>
        </w:rPr>
        <w:t xml:space="preserve">1. Утвердить План  мероприятий по противодействию коррупции в </w:t>
      </w:r>
      <w:proofErr w:type="spellStart"/>
      <w:r w:rsidRPr="00243927">
        <w:rPr>
          <w:sz w:val="28"/>
          <w:szCs w:val="28"/>
        </w:rPr>
        <w:t>Позднеевском</w:t>
      </w:r>
      <w:proofErr w:type="spellEnd"/>
      <w:r w:rsidRPr="00243927">
        <w:rPr>
          <w:sz w:val="28"/>
          <w:szCs w:val="28"/>
        </w:rPr>
        <w:t xml:space="preserve"> сельском поселении (прилагается).</w:t>
      </w:r>
    </w:p>
    <w:p w:rsidR="00774199" w:rsidRPr="00243927" w:rsidRDefault="00774199" w:rsidP="00774199">
      <w:pPr>
        <w:ind w:firstLine="567"/>
        <w:jc w:val="both"/>
        <w:rPr>
          <w:sz w:val="28"/>
          <w:szCs w:val="28"/>
        </w:rPr>
      </w:pPr>
      <w:r w:rsidRPr="00243927">
        <w:rPr>
          <w:sz w:val="28"/>
          <w:szCs w:val="28"/>
        </w:rPr>
        <w:t>2. Специалистам  администрации Позднеевского сельского поселения, муниципальных учреждений:</w:t>
      </w:r>
    </w:p>
    <w:p w:rsidR="00774199" w:rsidRPr="00243927" w:rsidRDefault="00774199" w:rsidP="00774199">
      <w:pPr>
        <w:ind w:firstLine="567"/>
        <w:jc w:val="both"/>
        <w:rPr>
          <w:sz w:val="28"/>
          <w:szCs w:val="28"/>
        </w:rPr>
      </w:pPr>
      <w:r w:rsidRPr="00243927">
        <w:rPr>
          <w:sz w:val="28"/>
          <w:szCs w:val="28"/>
        </w:rPr>
        <w:t>а) принимать действенные меры по предотвращению и урегулированию конфликта интересов на муниципальной службе;</w:t>
      </w:r>
    </w:p>
    <w:p w:rsidR="00774199" w:rsidRPr="00243927" w:rsidRDefault="00774199" w:rsidP="00774199">
      <w:pPr>
        <w:ind w:firstLine="567"/>
        <w:jc w:val="both"/>
        <w:rPr>
          <w:sz w:val="28"/>
          <w:szCs w:val="28"/>
        </w:rPr>
      </w:pPr>
      <w:r w:rsidRPr="00243927">
        <w:rPr>
          <w:sz w:val="28"/>
          <w:szCs w:val="28"/>
        </w:rPr>
        <w:t xml:space="preserve">б) организовать </w:t>
      </w:r>
      <w:proofErr w:type="gramStart"/>
      <w:r w:rsidRPr="00243927">
        <w:rPr>
          <w:sz w:val="28"/>
          <w:szCs w:val="28"/>
        </w:rPr>
        <w:t>контроль за</w:t>
      </w:r>
      <w:proofErr w:type="gramEnd"/>
      <w:r w:rsidRPr="00243927">
        <w:rPr>
          <w:sz w:val="28"/>
          <w:szCs w:val="28"/>
        </w:rPr>
        <w:t xml:space="preserve"> выполнением мероприятий, предусмотренных планом;</w:t>
      </w:r>
    </w:p>
    <w:p w:rsidR="00774199" w:rsidRPr="00243927" w:rsidRDefault="00774199" w:rsidP="00774199">
      <w:pPr>
        <w:ind w:firstLine="567"/>
        <w:jc w:val="both"/>
        <w:rPr>
          <w:sz w:val="28"/>
          <w:szCs w:val="28"/>
        </w:rPr>
      </w:pPr>
      <w:r w:rsidRPr="00243927">
        <w:rPr>
          <w:sz w:val="28"/>
          <w:szCs w:val="28"/>
        </w:rPr>
        <w:t xml:space="preserve">в) обеспечивать своевременную корректировку планов в соответствии с планом отдельных мероприятий  противодействию коррупции </w:t>
      </w:r>
      <w:proofErr w:type="gramStart"/>
      <w:r w:rsidRPr="00243927">
        <w:rPr>
          <w:sz w:val="28"/>
          <w:szCs w:val="28"/>
        </w:rPr>
        <w:t>на</w:t>
      </w:r>
      <w:proofErr w:type="gramEnd"/>
      <w:r w:rsidRPr="00243927">
        <w:rPr>
          <w:sz w:val="28"/>
          <w:szCs w:val="28"/>
        </w:rPr>
        <w:t xml:space="preserve"> соответствующий период;</w:t>
      </w:r>
    </w:p>
    <w:p w:rsidR="00774199" w:rsidRPr="00243927" w:rsidRDefault="00774199" w:rsidP="00774199">
      <w:pPr>
        <w:ind w:firstLine="567"/>
        <w:jc w:val="both"/>
        <w:rPr>
          <w:sz w:val="28"/>
          <w:szCs w:val="28"/>
        </w:rPr>
      </w:pPr>
      <w:r w:rsidRPr="00243927">
        <w:rPr>
          <w:sz w:val="28"/>
          <w:szCs w:val="28"/>
        </w:rPr>
        <w:t>3. Контроль по исполнению настоящего постановления  оставляю за собой.</w:t>
      </w:r>
    </w:p>
    <w:p w:rsidR="00774199" w:rsidRPr="00243927" w:rsidRDefault="00774199" w:rsidP="00774199">
      <w:pPr>
        <w:ind w:firstLine="567"/>
        <w:jc w:val="both"/>
        <w:rPr>
          <w:sz w:val="28"/>
          <w:szCs w:val="28"/>
        </w:rPr>
      </w:pPr>
      <w:r w:rsidRPr="00243927">
        <w:rPr>
          <w:sz w:val="28"/>
          <w:szCs w:val="28"/>
        </w:rPr>
        <w:t>4. Настоящее постановление вступает в силу с момента подписания и обнародования на официальном сайте Администрации Позднеевского сельского поселения.</w:t>
      </w:r>
    </w:p>
    <w:p w:rsidR="00774199" w:rsidRPr="00243927" w:rsidRDefault="00774199" w:rsidP="00774199">
      <w:pPr>
        <w:rPr>
          <w:sz w:val="28"/>
          <w:szCs w:val="28"/>
        </w:rPr>
      </w:pPr>
    </w:p>
    <w:p w:rsidR="00683658" w:rsidRDefault="00774199" w:rsidP="00774199">
      <w:pPr>
        <w:rPr>
          <w:sz w:val="28"/>
          <w:szCs w:val="28"/>
        </w:rPr>
      </w:pPr>
      <w:r w:rsidRPr="00243927">
        <w:rPr>
          <w:sz w:val="28"/>
          <w:szCs w:val="28"/>
        </w:rPr>
        <w:t xml:space="preserve">Глава </w:t>
      </w:r>
      <w:r w:rsidR="00683658">
        <w:rPr>
          <w:sz w:val="28"/>
          <w:szCs w:val="28"/>
        </w:rPr>
        <w:t>Администрации</w:t>
      </w:r>
    </w:p>
    <w:p w:rsidR="00774199" w:rsidRPr="00243927" w:rsidRDefault="00774199" w:rsidP="00774199">
      <w:pPr>
        <w:rPr>
          <w:sz w:val="28"/>
          <w:szCs w:val="28"/>
        </w:rPr>
      </w:pPr>
      <w:r w:rsidRPr="00243927">
        <w:rPr>
          <w:sz w:val="28"/>
          <w:szCs w:val="28"/>
        </w:rPr>
        <w:t>Позднеевского</w:t>
      </w:r>
      <w:r w:rsidR="00683658">
        <w:rPr>
          <w:sz w:val="28"/>
          <w:szCs w:val="28"/>
        </w:rPr>
        <w:t xml:space="preserve"> </w:t>
      </w:r>
      <w:r w:rsidRPr="00243927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243927">
        <w:rPr>
          <w:sz w:val="28"/>
          <w:szCs w:val="28"/>
        </w:rPr>
        <w:t>С.В.Правдюкова</w:t>
      </w:r>
      <w:proofErr w:type="spellEnd"/>
    </w:p>
    <w:p w:rsidR="00774199" w:rsidRPr="00243927" w:rsidRDefault="00774199" w:rsidP="00774199">
      <w:pPr>
        <w:rPr>
          <w:sz w:val="28"/>
          <w:szCs w:val="28"/>
        </w:rPr>
      </w:pPr>
    </w:p>
    <w:p w:rsidR="00774199" w:rsidRPr="00243927" w:rsidRDefault="00774199" w:rsidP="00774199">
      <w:pPr>
        <w:rPr>
          <w:sz w:val="28"/>
          <w:szCs w:val="28"/>
        </w:rPr>
        <w:sectPr w:rsidR="00774199" w:rsidRPr="00243927">
          <w:pgSz w:w="11907" w:h="16840"/>
          <w:pgMar w:top="1134" w:right="851" w:bottom="992" w:left="1701" w:header="720" w:footer="720" w:gutter="0"/>
          <w:cols w:space="720"/>
        </w:sectPr>
      </w:pPr>
    </w:p>
    <w:p w:rsidR="00C1793F" w:rsidRPr="00624772" w:rsidRDefault="00C1793F" w:rsidP="00C1793F">
      <w:pPr>
        <w:pStyle w:val="a6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 w:rsidRPr="00624772">
        <w:rPr>
          <w:b/>
          <w:color w:val="333333"/>
          <w:sz w:val="32"/>
          <w:szCs w:val="32"/>
        </w:rPr>
        <w:lastRenderedPageBreak/>
        <w:t>ПЛАН</w:t>
      </w:r>
      <w:r w:rsidRPr="00624772">
        <w:rPr>
          <w:b/>
          <w:color w:val="333333"/>
          <w:sz w:val="32"/>
          <w:szCs w:val="32"/>
        </w:rPr>
        <w:br/>
        <w:t>противодействия коррупции в</w:t>
      </w:r>
      <w:r>
        <w:rPr>
          <w:b/>
          <w:color w:val="333333"/>
          <w:sz w:val="32"/>
          <w:szCs w:val="32"/>
        </w:rPr>
        <w:t xml:space="preserve"> Администрации Позднеевского сельского поселения</w:t>
      </w:r>
    </w:p>
    <w:p w:rsidR="00C1793F" w:rsidRDefault="00C1793F" w:rsidP="00C1793F">
      <w:pPr>
        <w:pStyle w:val="a6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на  2018-2020</w:t>
      </w:r>
      <w:r w:rsidRPr="00624772">
        <w:rPr>
          <w:b/>
          <w:color w:val="333333"/>
          <w:sz w:val="32"/>
          <w:szCs w:val="32"/>
        </w:rPr>
        <w:t xml:space="preserve"> год</w:t>
      </w:r>
      <w:r>
        <w:rPr>
          <w:b/>
          <w:color w:val="333333"/>
          <w:sz w:val="32"/>
          <w:szCs w:val="32"/>
        </w:rPr>
        <w:t>ы</w:t>
      </w:r>
      <w:r w:rsidRPr="00624772">
        <w:rPr>
          <w:b/>
          <w:color w:val="333333"/>
          <w:sz w:val="32"/>
          <w:szCs w:val="32"/>
        </w:rPr>
        <w:t> </w:t>
      </w:r>
    </w:p>
    <w:p w:rsidR="00C1793F" w:rsidRPr="00624772" w:rsidRDefault="00C1793F" w:rsidP="00C1793F">
      <w:pPr>
        <w:pStyle w:val="a6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</w:p>
    <w:tbl>
      <w:tblPr>
        <w:tblW w:w="150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386"/>
        <w:gridCol w:w="1680"/>
        <w:gridCol w:w="2714"/>
        <w:gridCol w:w="1181"/>
        <w:gridCol w:w="12"/>
        <w:gridCol w:w="7"/>
        <w:gridCol w:w="180"/>
        <w:gridCol w:w="883"/>
        <w:gridCol w:w="10"/>
        <w:gridCol w:w="7"/>
        <w:gridCol w:w="180"/>
        <w:gridCol w:w="901"/>
        <w:gridCol w:w="1088"/>
        <w:gridCol w:w="9"/>
      </w:tblGrid>
      <w:tr w:rsidR="00C1793F" w:rsidRPr="00A71865" w:rsidTr="004E45A4">
        <w:trPr>
          <w:gridAfter w:val="1"/>
          <w:wAfter w:w="9" w:type="dxa"/>
          <w:trHeight w:val="1580"/>
        </w:trPr>
        <w:tc>
          <w:tcPr>
            <w:tcW w:w="786" w:type="dxa"/>
            <w:vMerge w:val="restart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№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A71865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A71865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A71865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1680" w:type="dxa"/>
            <w:vMerge w:val="restart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Срок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исполнения</w:t>
            </w:r>
          </w:p>
        </w:tc>
        <w:tc>
          <w:tcPr>
            <w:tcW w:w="2714" w:type="dxa"/>
            <w:vMerge w:val="restart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Исполнители,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соисполнители</w:t>
            </w:r>
          </w:p>
        </w:tc>
        <w:tc>
          <w:tcPr>
            <w:tcW w:w="4449" w:type="dxa"/>
            <w:gridSpan w:val="10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Объем          финансирования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      (тыс. рублей)</w:t>
            </w:r>
          </w:p>
        </w:tc>
      </w:tr>
      <w:tr w:rsidR="00C1793F" w:rsidRPr="00A71865" w:rsidTr="004E45A4">
        <w:trPr>
          <w:gridAfter w:val="1"/>
          <w:wAfter w:w="9" w:type="dxa"/>
          <w:trHeight w:val="280"/>
        </w:trPr>
        <w:tc>
          <w:tcPr>
            <w:tcW w:w="786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</w:tcPr>
          <w:p w:rsidR="00C1793F" w:rsidRPr="00A71865" w:rsidRDefault="00C1793F" w:rsidP="004E45A4">
            <w:pPr>
              <w:pStyle w:val="a6"/>
              <w:spacing w:before="40" w:after="4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3256" w:type="dxa"/>
            <w:gridSpan w:val="8"/>
          </w:tcPr>
          <w:p w:rsidR="00C1793F" w:rsidRPr="00A71865" w:rsidRDefault="00C1793F" w:rsidP="004E45A4">
            <w:pPr>
              <w:pStyle w:val="a6"/>
              <w:spacing w:before="40" w:after="4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 т.ч. по годам</w:t>
            </w:r>
          </w:p>
        </w:tc>
      </w:tr>
      <w:tr w:rsidR="00C1793F" w:rsidRPr="00A71865" w:rsidTr="004E45A4">
        <w:trPr>
          <w:gridAfter w:val="1"/>
          <w:wAfter w:w="9" w:type="dxa"/>
          <w:trHeight w:val="380"/>
        </w:trPr>
        <w:tc>
          <w:tcPr>
            <w:tcW w:w="786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</w:tcPr>
          <w:p w:rsidR="00C1793F" w:rsidRPr="00A71865" w:rsidRDefault="00C1793F" w:rsidP="004E45A4">
            <w:pPr>
              <w:pStyle w:val="a6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after="4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1088" w:type="dxa"/>
            <w:gridSpan w:val="3"/>
          </w:tcPr>
          <w:p w:rsidR="00C1793F" w:rsidRPr="00A71865" w:rsidRDefault="00C1793F" w:rsidP="004E45A4">
            <w:pPr>
              <w:pStyle w:val="a6"/>
              <w:spacing w:before="40" w:after="4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2019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pStyle w:val="a6"/>
              <w:spacing w:before="40" w:after="4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2020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           3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               4</w:t>
            </w:r>
          </w:p>
        </w:tc>
        <w:tc>
          <w:tcPr>
            <w:tcW w:w="1193" w:type="dxa"/>
            <w:gridSpan w:val="2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    5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after="40"/>
              <w:ind w:left="112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  6</w:t>
            </w:r>
          </w:p>
        </w:tc>
        <w:tc>
          <w:tcPr>
            <w:tcW w:w="1088" w:type="dxa"/>
            <w:gridSpan w:val="3"/>
          </w:tcPr>
          <w:p w:rsidR="00C1793F" w:rsidRPr="00A71865" w:rsidRDefault="00C1793F" w:rsidP="004E45A4">
            <w:pPr>
              <w:pStyle w:val="a6"/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  7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pStyle w:val="a6"/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8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</w:t>
            </w:r>
            <w:r w:rsidRPr="00A71865">
              <w:rPr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Организационные мероприятия в сфере противодействия коррупции в Администрации Позднеевского сельского поселения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Организация </w:t>
            </w:r>
            <w:proofErr w:type="gramStart"/>
            <w:r w:rsidRPr="00A71865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A71865">
              <w:rPr>
                <w:color w:val="333333"/>
                <w:sz w:val="28"/>
                <w:szCs w:val="28"/>
              </w:rPr>
              <w:t xml:space="preserve"> корректировкой и выполнением программы и планов мероприятий по противодействию коррупции в органах местного самоуправления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2018-2020 год,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Администрация поселения (комиссия)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Принятие мер по совершенствованию нормативно-правового регулирования противодействия коррупции в Администрации Позднеевского сельского поселения и муниципальных учреждениях поселения, в том числе: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1.2.1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По нормативному закреплению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муниципальные должности Администрации поселения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     2018 -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2020 год,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до 20 марта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Собрание депутатов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Позднеевского сельского поселения, Администрация поселения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По порядку применения к муниципальным служащим в </w:t>
            </w:r>
            <w:proofErr w:type="spellStart"/>
            <w:r w:rsidRPr="00A71865">
              <w:rPr>
                <w:color w:val="333333"/>
                <w:sz w:val="28"/>
                <w:szCs w:val="28"/>
              </w:rPr>
              <w:t>Позднеевском</w:t>
            </w:r>
            <w:proofErr w:type="spellEnd"/>
            <w:r w:rsidRPr="00A71865">
              <w:rPr>
                <w:color w:val="333333"/>
                <w:sz w:val="28"/>
                <w:szCs w:val="28"/>
              </w:rPr>
              <w:t xml:space="preserve"> сельском поселении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2018 -2020год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до 20 октября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Собрание депутатов Позднеевского сельского поселения, Администрация поселения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1.3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  год,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2</w:t>
            </w:r>
            <w:r w:rsidRPr="00A7186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4238" w:type="dxa"/>
            <w:gridSpan w:val="14"/>
          </w:tcPr>
          <w:p w:rsidR="00C1793F" w:rsidRPr="00A71865" w:rsidRDefault="00C1793F" w:rsidP="004E45A4">
            <w:pPr>
              <w:pStyle w:val="a6"/>
              <w:spacing w:before="40" w:after="40"/>
              <w:ind w:left="1292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Обеспечение координации деятельности Позднеевского сельского поселения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2018- 2020 годы,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Администрация поселения (комиссия)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Реализация мер по усилению финансового </w:t>
            </w:r>
            <w:proofErr w:type="gramStart"/>
            <w:r w:rsidRPr="00A71865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A71865">
              <w:rPr>
                <w:color w:val="333333"/>
                <w:sz w:val="28"/>
                <w:szCs w:val="28"/>
              </w:rPr>
              <w:t xml:space="preserve"> использованием средств бюджета муниципального образования «</w:t>
            </w:r>
            <w:proofErr w:type="spellStart"/>
            <w:r w:rsidRPr="00A71865">
              <w:rPr>
                <w:color w:val="333333"/>
                <w:sz w:val="28"/>
                <w:szCs w:val="28"/>
              </w:rPr>
              <w:t>Позднеевское</w:t>
            </w:r>
            <w:proofErr w:type="spellEnd"/>
            <w:r w:rsidRPr="00A71865">
              <w:rPr>
                <w:color w:val="333333"/>
                <w:sz w:val="28"/>
                <w:szCs w:val="28"/>
              </w:rPr>
              <w:t xml:space="preserve"> сельское поселение», в том числе по наиболее затратным муниципальным целевым и ведомственным программам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2018-2020 год,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Администрация поселения (комиссия)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Подготовка  отчетов о результатах реализации подпрограммы «Противодействие коррупции в </w:t>
            </w:r>
            <w:proofErr w:type="spellStart"/>
            <w:r w:rsidRPr="00A71865">
              <w:rPr>
                <w:color w:val="333333"/>
                <w:sz w:val="28"/>
                <w:szCs w:val="28"/>
              </w:rPr>
              <w:t>Позднеевском</w:t>
            </w:r>
            <w:proofErr w:type="spellEnd"/>
            <w:r w:rsidRPr="00A71865">
              <w:rPr>
                <w:color w:val="333333"/>
                <w:sz w:val="28"/>
                <w:szCs w:val="28"/>
              </w:rPr>
              <w:t xml:space="preserve"> сельском поселении» и плана по противодействию коррупции в поселении на 2018-2020 годы, в том числе информации: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Ежегодно к 20.06, 20.09, и 20.12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Администрация поселения (комиссия)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2.3.1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Администрация поселения (комиссия)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2.3.2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О результатах работы по предупреждению коррупции в подведомственных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муниципальных организациях, в соответствии с требованиями статьи 13.3 Федерального закона от 25.12.2008г. №273-ФЗ «О противодействии коррупции».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Ежегодно до 20.06. и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20.12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 Администрация поселения,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руководители </w:t>
            </w:r>
            <w:proofErr w:type="gramStart"/>
            <w:r w:rsidRPr="00A71865">
              <w:rPr>
                <w:color w:val="333333"/>
                <w:sz w:val="28"/>
                <w:szCs w:val="28"/>
              </w:rPr>
              <w:t>подведомственных</w:t>
            </w:r>
            <w:proofErr w:type="gramEnd"/>
            <w:r w:rsidRPr="00A71865">
              <w:rPr>
                <w:color w:val="333333"/>
                <w:sz w:val="28"/>
                <w:szCs w:val="28"/>
              </w:rPr>
              <w:t xml:space="preserve"> муниципальных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организаций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Мероприятия по формированию </w:t>
            </w:r>
            <w:proofErr w:type="spellStart"/>
            <w:r w:rsidRPr="00A71865">
              <w:rPr>
                <w:b/>
                <w:color w:val="333333"/>
                <w:sz w:val="28"/>
                <w:szCs w:val="28"/>
              </w:rPr>
              <w:t>антикоррупционных</w:t>
            </w:r>
            <w:proofErr w:type="spellEnd"/>
            <w:r w:rsidRPr="00A71865">
              <w:rPr>
                <w:b/>
                <w:color w:val="333333"/>
                <w:sz w:val="28"/>
                <w:szCs w:val="28"/>
              </w:rPr>
              <w:t xml:space="preserve"> механизмов в вопросах кадровой политики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3.1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A71865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A71865">
              <w:rPr>
                <w:color w:val="333333"/>
                <w:sz w:val="28"/>
                <w:szCs w:val="28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2018 -2020 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3.2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2018- 2020 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Проведение мероприятий по проверке информации коррупционной направленности  в отношении муниципальных служащих в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Администрации поселения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2018 -2020 годы,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по мере необходимо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Организация работы по соблюдению муниципальными служащими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Кодекса этики и служебного поведения муниципальных служащих Позднеевского сельского поселения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2018-2020 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3.5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2018-2020 годы, по мере необходимости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118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2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98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4.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Мероприятия по обеспечению </w:t>
            </w:r>
            <w:proofErr w:type="spellStart"/>
            <w:r w:rsidRPr="00A71865">
              <w:rPr>
                <w:b/>
                <w:color w:val="333333"/>
                <w:sz w:val="28"/>
                <w:szCs w:val="28"/>
              </w:rPr>
              <w:t>антикоррупционной</w:t>
            </w:r>
            <w:proofErr w:type="spellEnd"/>
            <w:r w:rsidRPr="00A71865">
              <w:rPr>
                <w:b/>
                <w:color w:val="333333"/>
                <w:sz w:val="28"/>
                <w:szCs w:val="28"/>
              </w:rPr>
              <w:t xml:space="preserve"> экспертизы нормативных правовых актов и их проектов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4.1.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Организация </w:t>
            </w:r>
            <w:proofErr w:type="gramStart"/>
            <w:r w:rsidRPr="00A71865">
              <w:rPr>
                <w:color w:val="333333"/>
                <w:sz w:val="28"/>
                <w:szCs w:val="28"/>
              </w:rPr>
              <w:t xml:space="preserve">проведения </w:t>
            </w:r>
            <w:proofErr w:type="spellStart"/>
            <w:r w:rsidRPr="00A71865">
              <w:rPr>
                <w:color w:val="333333"/>
                <w:sz w:val="28"/>
                <w:szCs w:val="28"/>
              </w:rPr>
              <w:t>антикоррупционной</w:t>
            </w:r>
            <w:proofErr w:type="spellEnd"/>
            <w:r w:rsidRPr="00A71865">
              <w:rPr>
                <w:color w:val="333333"/>
                <w:sz w:val="28"/>
                <w:szCs w:val="28"/>
              </w:rPr>
              <w:t xml:space="preserve"> экспертизы нормативных правовых актов Администрации поселения</w:t>
            </w:r>
            <w:proofErr w:type="gramEnd"/>
            <w:r w:rsidRPr="00A71865">
              <w:rPr>
                <w:color w:val="333333"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2018- 2020годы,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</w:t>
            </w:r>
          </w:p>
        </w:tc>
        <w:tc>
          <w:tcPr>
            <w:tcW w:w="1200" w:type="dxa"/>
            <w:gridSpan w:val="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4.2.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Направление муниципальных нормативных правовых актов в прокуратуру Веселовского района для проверки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</w:t>
            </w:r>
          </w:p>
        </w:tc>
        <w:tc>
          <w:tcPr>
            <w:tcW w:w="1200" w:type="dxa"/>
            <w:gridSpan w:val="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4.2.1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Проведение анализа актов прокурорского реагирования, поступивших на правовые акты Администрации Позднеевского сельского поселения  для принятия мер по предупреждению нарушений при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подготовке проектов нормативных правовых актов.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</w:t>
            </w:r>
          </w:p>
        </w:tc>
        <w:tc>
          <w:tcPr>
            <w:tcW w:w="1200" w:type="dxa"/>
            <w:gridSpan w:val="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Совершенствование организации деятельности Администрации Позднеевского сельского поселения при проведен</w:t>
            </w:r>
            <w:proofErr w:type="gramStart"/>
            <w:r w:rsidRPr="00A71865">
              <w:rPr>
                <w:b/>
                <w:color w:val="333333"/>
                <w:sz w:val="28"/>
                <w:szCs w:val="28"/>
              </w:rPr>
              <w:t>ии  ау</w:t>
            </w:r>
            <w:proofErr w:type="gramEnd"/>
            <w:r w:rsidRPr="00A71865">
              <w:rPr>
                <w:b/>
                <w:color w:val="333333"/>
                <w:sz w:val="28"/>
                <w:szCs w:val="28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5.1.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Обеспечение проведения конкурсных способов закупок товаров, работ</w:t>
            </w:r>
            <w:proofErr w:type="gramStart"/>
            <w:r w:rsidRPr="00A71865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71865">
              <w:rPr>
                <w:color w:val="333333"/>
                <w:sz w:val="28"/>
                <w:szCs w:val="28"/>
              </w:rPr>
              <w:t xml:space="preserve"> услуг для  муниципальных нужд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2018-2020 год,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Ведущий специалист  (экономист)</w:t>
            </w: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5.2.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2018 -2020 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 (экономист)</w:t>
            </w: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6.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6.1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2018- 2020 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Ведущий специалист по имущественным и земельным отношениям</w:t>
            </w: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6.2.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Опубликование в средствах массовой информации и на официальном сайте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Администрации Позднеевского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2018- 2020 годы,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Ведущий специалист по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имущественным и земельным отношениям</w:t>
            </w: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088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Мероприятия по обеспечение прозрачности деятельности Администрации Позднеевского сельского поселения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7.1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Обеспечение информационной открытости деятельности Администрации Позднеевского сельского поселения, путем обнародования  на информационных стендах и на официальном сайте Администрации поселения информации о деятельности Администрации Позднеевского сельского поселения 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( в том числе и в сфере противодействия коррупции)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2018- 2020 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7.2.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Обеспечение возможности размещения на официальном сайте Администрации Позднеевского сельского поселения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2018- 2018 годы, постоянно в течение года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8.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8.1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Организация направления муниципальных служащих  на обучающие семинары и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курсы по вопросам противодействия коррупции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2018- 2020 годы,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апрель-ноябрь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 xml:space="preserve">Глава Администрации </w:t>
            </w:r>
            <w:r w:rsidRPr="00A71865">
              <w:rPr>
                <w:color w:val="333333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380" w:type="dxa"/>
            <w:gridSpan w:val="4"/>
            <w:vAlign w:val="center"/>
          </w:tcPr>
          <w:p w:rsidR="00C1793F" w:rsidRPr="00A71865" w:rsidRDefault="00C1793F" w:rsidP="004E45A4">
            <w:pPr>
              <w:jc w:val="center"/>
              <w:rPr>
                <w:sz w:val="28"/>
                <w:szCs w:val="28"/>
              </w:rPr>
            </w:pPr>
            <w:r w:rsidRPr="00A7186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C1793F" w:rsidRDefault="00C1793F" w:rsidP="004E45A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C1793F" w:rsidRDefault="00C1793F" w:rsidP="004E45A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C1793F" w:rsidRDefault="00C1793F" w:rsidP="004E45A4">
            <w:pPr>
              <w:widowControl w:val="0"/>
              <w:jc w:val="center"/>
            </w:pP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229" w:type="dxa"/>
            <w:gridSpan w:val="13"/>
          </w:tcPr>
          <w:p w:rsidR="00C1793F" w:rsidRPr="00A71865" w:rsidRDefault="00C1793F" w:rsidP="004E45A4">
            <w:pPr>
              <w:pStyle w:val="a6"/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Мероприятия по противодействию коррупции в муниципальных учреждениях и организациях Позднеевского сельского поселения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A71865">
              <w:rPr>
                <w:b/>
                <w:color w:val="333333"/>
                <w:sz w:val="28"/>
                <w:szCs w:val="28"/>
              </w:rPr>
              <w:t>9.1</w:t>
            </w:r>
          </w:p>
        </w:tc>
        <w:tc>
          <w:tcPr>
            <w:tcW w:w="5386" w:type="dxa"/>
          </w:tcPr>
          <w:p w:rsidR="00C1793F" w:rsidRPr="00A71865" w:rsidRDefault="00C1793F" w:rsidP="004E4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1865">
              <w:rPr>
                <w:sz w:val="28"/>
                <w:szCs w:val="28"/>
              </w:rPr>
              <w:t>Организация работы по профилактике коррупции в организациях независимо от их форм собственности, организационно-правовых форм,   в 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C1793F" w:rsidRPr="00A71865" w:rsidRDefault="00C1793F" w:rsidP="004E45A4">
            <w:pPr>
              <w:ind w:firstLine="227"/>
              <w:jc w:val="both"/>
              <w:rPr>
                <w:sz w:val="28"/>
                <w:szCs w:val="28"/>
              </w:rPr>
            </w:pPr>
            <w:r w:rsidRPr="00A71865">
              <w:rPr>
                <w:sz w:val="28"/>
                <w:szCs w:val="28"/>
              </w:rPr>
              <w:t xml:space="preserve">по </w:t>
            </w:r>
            <w:proofErr w:type="gramStart"/>
            <w:r w:rsidRPr="00A71865">
              <w:rPr>
                <w:sz w:val="28"/>
                <w:szCs w:val="28"/>
              </w:rPr>
              <w:t>контролю за</w:t>
            </w:r>
            <w:proofErr w:type="gramEnd"/>
            <w:r w:rsidRPr="00A71865">
              <w:rPr>
                <w:sz w:val="28"/>
                <w:szCs w:val="28"/>
              </w:rPr>
              <w:t xml:space="preserve">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C1793F" w:rsidRPr="00A71865" w:rsidRDefault="00C1793F" w:rsidP="004E45A4">
            <w:pPr>
              <w:ind w:firstLine="227"/>
              <w:jc w:val="both"/>
              <w:rPr>
                <w:sz w:val="28"/>
                <w:szCs w:val="28"/>
              </w:rPr>
            </w:pPr>
            <w:r w:rsidRPr="00A71865">
              <w:rPr>
                <w:sz w:val="28"/>
                <w:szCs w:val="28"/>
              </w:rPr>
              <w:t xml:space="preserve">по осуществлению комплекса организационных, разъяснительных и иных мер по соблюдению служащими и работниками муниципальных организаций ограничений и запретов, а также по </w:t>
            </w:r>
            <w:r w:rsidRPr="00A71865">
              <w:rPr>
                <w:sz w:val="28"/>
                <w:szCs w:val="28"/>
              </w:rPr>
              <w:lastRenderedPageBreak/>
              <w:t>исполнению ими обязанностей, установленных в целях противодействия коррупции;</w:t>
            </w:r>
          </w:p>
          <w:p w:rsidR="00C1793F" w:rsidRPr="00A71865" w:rsidRDefault="00C1793F" w:rsidP="004E45A4">
            <w:pPr>
              <w:ind w:firstLine="227"/>
              <w:jc w:val="both"/>
              <w:rPr>
                <w:sz w:val="28"/>
                <w:szCs w:val="28"/>
              </w:rPr>
            </w:pPr>
            <w:r w:rsidRPr="00A71865">
              <w:rPr>
                <w:sz w:val="28"/>
                <w:szCs w:val="28"/>
              </w:rPr>
              <w:t>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C1793F" w:rsidRPr="00A71865" w:rsidRDefault="00C1793F" w:rsidP="004E45A4">
            <w:pPr>
              <w:tabs>
                <w:tab w:val="left" w:pos="1069"/>
              </w:tabs>
              <w:ind w:firstLine="227"/>
              <w:jc w:val="both"/>
              <w:rPr>
                <w:sz w:val="28"/>
                <w:szCs w:val="28"/>
              </w:rPr>
            </w:pPr>
            <w:r w:rsidRPr="00A71865">
              <w:rPr>
                <w:sz w:val="28"/>
                <w:szCs w:val="28"/>
              </w:rPr>
              <w:t>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sz w:val="28"/>
                <w:szCs w:val="28"/>
              </w:rPr>
              <w:t xml:space="preserve">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</w:t>
            </w:r>
            <w:r w:rsidRPr="00A71865">
              <w:rPr>
                <w:sz w:val="28"/>
                <w:szCs w:val="28"/>
              </w:rPr>
              <w:lastRenderedPageBreak/>
              <w:t>предложение дачи взятки либо как согласие принять взятку или как просьба о даче взятки.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lastRenderedPageBreak/>
              <w:t>Постоянно.</w:t>
            </w: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Руководитель  МБУК.</w:t>
            </w: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  <w:tr w:rsidR="00C1793F" w:rsidRPr="00A71865" w:rsidTr="004E45A4">
        <w:trPr>
          <w:gridAfter w:val="1"/>
          <w:wAfter w:w="9" w:type="dxa"/>
        </w:trPr>
        <w:tc>
          <w:tcPr>
            <w:tcW w:w="7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680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714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3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4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>0,0</w:t>
            </w: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C1793F" w:rsidRPr="00A71865" w:rsidRDefault="00C1793F" w:rsidP="004E45A4">
            <w:pPr>
              <w:pStyle w:val="a6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     </w:t>
            </w:r>
          </w:p>
        </w:tc>
        <w:tc>
          <w:tcPr>
            <w:tcW w:w="1088" w:type="dxa"/>
          </w:tcPr>
          <w:p w:rsidR="00C1793F" w:rsidRPr="00A71865" w:rsidRDefault="00C1793F" w:rsidP="004E45A4">
            <w:pPr>
              <w:rPr>
                <w:color w:val="333333"/>
                <w:sz w:val="28"/>
                <w:szCs w:val="28"/>
              </w:rPr>
            </w:pPr>
            <w:r w:rsidRPr="00A71865">
              <w:rPr>
                <w:color w:val="333333"/>
                <w:sz w:val="28"/>
                <w:szCs w:val="28"/>
              </w:rPr>
              <w:t xml:space="preserve">0,0     </w:t>
            </w:r>
          </w:p>
        </w:tc>
      </w:tr>
    </w:tbl>
    <w:p w:rsidR="00C1793F" w:rsidRDefault="00C1793F" w:rsidP="00C1793F">
      <w:pPr>
        <w:pStyle w:val="a6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C1793F" w:rsidRDefault="00C1793F" w:rsidP="00C1793F">
      <w:pPr>
        <w:pStyle w:val="a6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C1793F" w:rsidRPr="00F20563" w:rsidRDefault="00C1793F" w:rsidP="00C1793F">
      <w:pPr>
        <w:pStyle w:val="a6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C1793F" w:rsidRDefault="00C1793F" w:rsidP="00C1793F"/>
    <w:p w:rsidR="00141EB5" w:rsidRDefault="00141EB5" w:rsidP="00C1793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141EB5" w:rsidSect="003814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D50A9"/>
    <w:multiLevelType w:val="hybridMultilevel"/>
    <w:tmpl w:val="1C3C8E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FD4E2F"/>
    <w:rsid w:val="000445A8"/>
    <w:rsid w:val="0006577F"/>
    <w:rsid w:val="000A6A82"/>
    <w:rsid w:val="000C4378"/>
    <w:rsid w:val="000D5A38"/>
    <w:rsid w:val="0010294D"/>
    <w:rsid w:val="00141EB5"/>
    <w:rsid w:val="00145A27"/>
    <w:rsid w:val="00157E5A"/>
    <w:rsid w:val="001A29AE"/>
    <w:rsid w:val="001F5366"/>
    <w:rsid w:val="00216D4E"/>
    <w:rsid w:val="00243927"/>
    <w:rsid w:val="00261D4F"/>
    <w:rsid w:val="00297EBA"/>
    <w:rsid w:val="00430FFF"/>
    <w:rsid w:val="00436484"/>
    <w:rsid w:val="004C1CF7"/>
    <w:rsid w:val="004E6F5A"/>
    <w:rsid w:val="00594567"/>
    <w:rsid w:val="005B09BA"/>
    <w:rsid w:val="005C6238"/>
    <w:rsid w:val="005D57E5"/>
    <w:rsid w:val="006131EA"/>
    <w:rsid w:val="00613B2A"/>
    <w:rsid w:val="006701D5"/>
    <w:rsid w:val="00683658"/>
    <w:rsid w:val="006B01AB"/>
    <w:rsid w:val="006B2118"/>
    <w:rsid w:val="006D66F8"/>
    <w:rsid w:val="0072229B"/>
    <w:rsid w:val="00771980"/>
    <w:rsid w:val="00774199"/>
    <w:rsid w:val="0079706F"/>
    <w:rsid w:val="007B3986"/>
    <w:rsid w:val="0086679C"/>
    <w:rsid w:val="008832EB"/>
    <w:rsid w:val="008A597E"/>
    <w:rsid w:val="009B75DC"/>
    <w:rsid w:val="009F765B"/>
    <w:rsid w:val="00A16ADB"/>
    <w:rsid w:val="00A40DDE"/>
    <w:rsid w:val="00B421AB"/>
    <w:rsid w:val="00BC27B5"/>
    <w:rsid w:val="00BD60D5"/>
    <w:rsid w:val="00BF17D6"/>
    <w:rsid w:val="00C1793F"/>
    <w:rsid w:val="00C22FA5"/>
    <w:rsid w:val="00CA0550"/>
    <w:rsid w:val="00D37304"/>
    <w:rsid w:val="00D558C2"/>
    <w:rsid w:val="00DB37EB"/>
    <w:rsid w:val="00E10FA3"/>
    <w:rsid w:val="00E47663"/>
    <w:rsid w:val="00E56193"/>
    <w:rsid w:val="00E72F46"/>
    <w:rsid w:val="00E95307"/>
    <w:rsid w:val="00EB3169"/>
    <w:rsid w:val="00F10710"/>
    <w:rsid w:val="00F25214"/>
    <w:rsid w:val="00FD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7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1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66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4199"/>
    <w:rPr>
      <w:rFonts w:ascii="Arial" w:hAnsi="Arial"/>
      <w:b/>
      <w:bCs/>
      <w:color w:val="000080"/>
      <w:sz w:val="24"/>
      <w:szCs w:val="24"/>
    </w:rPr>
  </w:style>
  <w:style w:type="character" w:styleId="a5">
    <w:name w:val="Hyperlink"/>
    <w:basedOn w:val="a0"/>
    <w:rsid w:val="00774199"/>
    <w:rPr>
      <w:color w:val="0000FF"/>
      <w:u w:val="single"/>
    </w:rPr>
  </w:style>
  <w:style w:type="paragraph" w:styleId="a6">
    <w:name w:val="Normal (Web)"/>
    <w:basedOn w:val="a"/>
    <w:rsid w:val="00C179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ACB9-0D5F-4966-BB50-DDFC0B8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</cp:revision>
  <cp:lastPrinted>2016-03-21T08:45:00Z</cp:lastPrinted>
  <dcterms:created xsi:type="dcterms:W3CDTF">2019-02-26T12:00:00Z</dcterms:created>
  <dcterms:modified xsi:type="dcterms:W3CDTF">2019-02-26T12:00:00Z</dcterms:modified>
</cp:coreProperties>
</file>